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3ADB" w14:textId="5AF0DA3F" w:rsidR="00C91461" w:rsidRPr="005A7516" w:rsidRDefault="00C91461" w:rsidP="00C91461">
      <w:pPr>
        <w:spacing w:after="0" w:line="240" w:lineRule="auto"/>
        <w:jc w:val="center"/>
        <w:rPr>
          <w:rFonts w:ascii="Times New Roman" w:hAnsi="Times New Roman" w:cs="Times New Roman"/>
          <w:b/>
          <w:caps/>
          <w:color w:val="000000" w:themeColor="text1"/>
          <w:sz w:val="24"/>
          <w:szCs w:val="24"/>
        </w:rPr>
      </w:pPr>
      <w:r w:rsidRPr="005A7516">
        <w:rPr>
          <w:rFonts w:ascii="Times New Roman" w:hAnsi="Times New Roman" w:cs="Times New Roman"/>
          <w:b/>
          <w:caps/>
          <w:color w:val="000000" w:themeColor="text1"/>
          <w:sz w:val="24"/>
          <w:szCs w:val="24"/>
        </w:rPr>
        <w:t>Uchwała Nr</w:t>
      </w:r>
      <w:r w:rsidR="00CC44D9">
        <w:rPr>
          <w:rFonts w:ascii="Times New Roman" w:hAnsi="Times New Roman" w:cs="Times New Roman"/>
          <w:b/>
          <w:caps/>
          <w:color w:val="000000" w:themeColor="text1"/>
          <w:sz w:val="24"/>
          <w:szCs w:val="24"/>
        </w:rPr>
        <w:t xml:space="preserve"> 46/199/2019</w:t>
      </w:r>
    </w:p>
    <w:p w14:paraId="4ADAD2E7" w14:textId="77777777" w:rsidR="00C91461" w:rsidRPr="005A7516" w:rsidRDefault="00C91461" w:rsidP="00C91461">
      <w:pPr>
        <w:spacing w:after="0" w:line="240" w:lineRule="auto"/>
        <w:jc w:val="center"/>
        <w:rPr>
          <w:rFonts w:ascii="Times New Roman" w:hAnsi="Times New Roman" w:cs="Times New Roman"/>
          <w:b/>
          <w:caps/>
          <w:color w:val="000000" w:themeColor="text1"/>
          <w:sz w:val="24"/>
          <w:szCs w:val="24"/>
        </w:rPr>
      </w:pPr>
      <w:r w:rsidRPr="005A7516">
        <w:rPr>
          <w:rFonts w:ascii="Times New Roman" w:hAnsi="Times New Roman" w:cs="Times New Roman"/>
          <w:b/>
          <w:caps/>
          <w:color w:val="000000" w:themeColor="text1"/>
          <w:sz w:val="24"/>
          <w:szCs w:val="24"/>
        </w:rPr>
        <w:t>ZARZĄDU POWIATU KARTUSKIEGO</w:t>
      </w:r>
    </w:p>
    <w:p w14:paraId="47D9BE9C" w14:textId="073CF311" w:rsidR="00C91461" w:rsidRPr="005A7516" w:rsidRDefault="00C91461" w:rsidP="00C91461">
      <w:pPr>
        <w:spacing w:after="0" w:line="240" w:lineRule="auto"/>
        <w:jc w:val="center"/>
        <w:rPr>
          <w:rFonts w:ascii="Times New Roman" w:hAnsi="Times New Roman" w:cs="Times New Roman"/>
          <w:i/>
          <w:color w:val="000000" w:themeColor="text1"/>
          <w:sz w:val="24"/>
          <w:szCs w:val="24"/>
        </w:rPr>
      </w:pPr>
      <w:r w:rsidRPr="005A7516">
        <w:rPr>
          <w:rFonts w:ascii="Times New Roman" w:hAnsi="Times New Roman" w:cs="Times New Roman"/>
          <w:color w:val="000000" w:themeColor="text1"/>
          <w:sz w:val="24"/>
          <w:szCs w:val="24"/>
        </w:rPr>
        <w:t>z dnia</w:t>
      </w:r>
      <w:r w:rsidR="00CC44D9">
        <w:rPr>
          <w:rFonts w:ascii="Times New Roman" w:hAnsi="Times New Roman" w:cs="Times New Roman"/>
          <w:color w:val="000000" w:themeColor="text1"/>
          <w:sz w:val="24"/>
          <w:szCs w:val="24"/>
        </w:rPr>
        <w:t xml:space="preserve"> 29 października 2019 r. </w:t>
      </w:r>
    </w:p>
    <w:p w14:paraId="07724695" w14:textId="77777777" w:rsidR="00C91461" w:rsidRPr="005A7516" w:rsidRDefault="00C91461" w:rsidP="00C91461">
      <w:pPr>
        <w:spacing w:after="0" w:line="240" w:lineRule="auto"/>
        <w:jc w:val="right"/>
        <w:rPr>
          <w:rFonts w:ascii="Times New Roman" w:hAnsi="Times New Roman" w:cs="Times New Roman"/>
          <w:b/>
          <w:i/>
          <w:color w:val="000000" w:themeColor="text1"/>
          <w:sz w:val="24"/>
          <w:szCs w:val="24"/>
        </w:rPr>
      </w:pPr>
      <w:r w:rsidRPr="005A7516">
        <w:rPr>
          <w:rFonts w:ascii="Times New Roman" w:hAnsi="Times New Roman" w:cs="Times New Roman"/>
          <w:b/>
          <w:color w:val="000000" w:themeColor="text1"/>
          <w:sz w:val="24"/>
          <w:szCs w:val="24"/>
        </w:rPr>
        <w:t xml:space="preserve"> </w:t>
      </w:r>
    </w:p>
    <w:p w14:paraId="460A88C9" w14:textId="77777777" w:rsidR="00C91461" w:rsidRPr="005A7516" w:rsidRDefault="00C91461" w:rsidP="00C91461">
      <w:pPr>
        <w:pStyle w:val="Nagwek1"/>
        <w:numPr>
          <w:ilvl w:val="0"/>
          <w:numId w:val="21"/>
        </w:numPr>
        <w:tabs>
          <w:tab w:val="left" w:pos="708"/>
        </w:tabs>
        <w:ind w:left="30" w:firstLine="15"/>
        <w:jc w:val="both"/>
        <w:rPr>
          <w:color w:val="000000" w:themeColor="text1"/>
          <w:szCs w:val="24"/>
        </w:rPr>
      </w:pPr>
      <w:r w:rsidRPr="005A7516">
        <w:rPr>
          <w:color w:val="000000" w:themeColor="text1"/>
          <w:szCs w:val="24"/>
        </w:rPr>
        <w:t xml:space="preserve">w sprawie ogłoszenia otwartego konkursu ofert </w:t>
      </w:r>
      <w:r w:rsidR="00B33337" w:rsidRPr="005A7516">
        <w:rPr>
          <w:color w:val="000000" w:themeColor="text1"/>
          <w:szCs w:val="24"/>
        </w:rPr>
        <w:t xml:space="preserve">dla podmiotów uprawnionych </w:t>
      </w:r>
      <w:r w:rsidRPr="005A7516">
        <w:rPr>
          <w:color w:val="000000" w:themeColor="text1"/>
          <w:szCs w:val="24"/>
        </w:rPr>
        <w:t>na powierzenie prowadzenia punktów nieodpłatnej pomocy prawnej, nieodpłatnego poradnictwa obywatelskie</w:t>
      </w:r>
      <w:r w:rsidR="009D7F3E" w:rsidRPr="005A7516">
        <w:rPr>
          <w:color w:val="000000" w:themeColor="text1"/>
          <w:szCs w:val="24"/>
        </w:rPr>
        <w:t xml:space="preserve">go </w:t>
      </w:r>
      <w:r w:rsidR="006C44D2" w:rsidRPr="005A7516">
        <w:rPr>
          <w:color w:val="000000" w:themeColor="text1"/>
          <w:szCs w:val="24"/>
        </w:rPr>
        <w:t xml:space="preserve">wraz </w:t>
      </w:r>
      <w:r w:rsidR="00047612" w:rsidRPr="005A7516">
        <w:rPr>
          <w:color w:val="000000" w:themeColor="text1"/>
          <w:szCs w:val="24"/>
        </w:rPr>
        <w:t xml:space="preserve"> </w:t>
      </w:r>
      <w:r w:rsidR="006C44D2" w:rsidRPr="005A7516">
        <w:rPr>
          <w:color w:val="000000" w:themeColor="text1"/>
          <w:szCs w:val="24"/>
        </w:rPr>
        <w:t xml:space="preserve">z mediacją oraz  realizacją </w:t>
      </w:r>
      <w:r w:rsidR="009D7F3E" w:rsidRPr="005A7516">
        <w:rPr>
          <w:color w:val="000000" w:themeColor="text1"/>
          <w:szCs w:val="24"/>
        </w:rPr>
        <w:t xml:space="preserve">edukacji prawnej w 2020 </w:t>
      </w:r>
      <w:r w:rsidRPr="005A7516">
        <w:rPr>
          <w:color w:val="000000" w:themeColor="text1"/>
          <w:szCs w:val="24"/>
        </w:rPr>
        <w:t>roku na terenie powiatu kartuskiego</w:t>
      </w:r>
    </w:p>
    <w:p w14:paraId="1D2E6BE0" w14:textId="77777777" w:rsidR="00C91461" w:rsidRPr="005A7516" w:rsidRDefault="00C91461" w:rsidP="00C91461">
      <w:pPr>
        <w:spacing w:after="0" w:line="240" w:lineRule="auto"/>
        <w:ind w:firstLine="426"/>
        <w:jc w:val="both"/>
        <w:rPr>
          <w:rFonts w:ascii="Times New Roman" w:hAnsi="Times New Roman" w:cs="Times New Roman"/>
          <w:color w:val="000000" w:themeColor="text1"/>
          <w:sz w:val="24"/>
          <w:szCs w:val="24"/>
        </w:rPr>
      </w:pPr>
    </w:p>
    <w:p w14:paraId="18ED3696" w14:textId="77777777" w:rsidR="00C91461" w:rsidRPr="005A7516" w:rsidRDefault="00C91461" w:rsidP="00C91461">
      <w:pPr>
        <w:spacing w:after="0" w:line="240" w:lineRule="auto"/>
        <w:ind w:firstLine="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Na podstawie art. </w:t>
      </w:r>
      <w:r w:rsidR="00F8434F" w:rsidRPr="005A7516">
        <w:rPr>
          <w:rFonts w:ascii="Times New Roman" w:hAnsi="Times New Roman" w:cs="Times New Roman"/>
          <w:color w:val="000000" w:themeColor="text1"/>
          <w:sz w:val="24"/>
          <w:szCs w:val="24"/>
        </w:rPr>
        <w:t>4 ust. 1 pkt 1b i pkt 22a w związku z</w:t>
      </w:r>
      <w:r w:rsidR="002930DB" w:rsidRPr="005A7516">
        <w:rPr>
          <w:rFonts w:ascii="Times New Roman" w:hAnsi="Times New Roman" w:cs="Times New Roman"/>
          <w:color w:val="000000" w:themeColor="text1"/>
          <w:sz w:val="24"/>
          <w:szCs w:val="24"/>
        </w:rPr>
        <w:t xml:space="preserve"> art. </w:t>
      </w:r>
      <w:r w:rsidRPr="005A7516">
        <w:rPr>
          <w:rFonts w:ascii="Times New Roman" w:hAnsi="Times New Roman" w:cs="Times New Roman"/>
          <w:color w:val="000000" w:themeColor="text1"/>
          <w:sz w:val="24"/>
          <w:szCs w:val="24"/>
        </w:rPr>
        <w:t>11 ust. 2 i art. 13 ust. 1 ustawy z dnia 24 kwietnia 2003 r. o działalności pożytku publicznego i o wolontariacie (Dz. U. z 201</w:t>
      </w:r>
      <w:r w:rsidR="002930DB" w:rsidRPr="005A7516">
        <w:rPr>
          <w:rFonts w:ascii="Times New Roman" w:hAnsi="Times New Roman" w:cs="Times New Roman"/>
          <w:color w:val="000000" w:themeColor="text1"/>
          <w:sz w:val="24"/>
          <w:szCs w:val="24"/>
        </w:rPr>
        <w:t>9</w:t>
      </w:r>
      <w:r w:rsidRPr="005A7516">
        <w:rPr>
          <w:rFonts w:ascii="Times New Roman" w:hAnsi="Times New Roman" w:cs="Times New Roman"/>
          <w:color w:val="000000" w:themeColor="text1"/>
          <w:sz w:val="24"/>
          <w:szCs w:val="24"/>
        </w:rPr>
        <w:t xml:space="preserve">r. poz. </w:t>
      </w:r>
      <w:r w:rsidR="002930DB" w:rsidRPr="005A7516">
        <w:rPr>
          <w:rFonts w:ascii="Times New Roman" w:hAnsi="Times New Roman" w:cs="Times New Roman"/>
          <w:color w:val="000000" w:themeColor="text1"/>
          <w:sz w:val="24"/>
          <w:szCs w:val="24"/>
        </w:rPr>
        <w:t>688</w:t>
      </w:r>
      <w:r w:rsidR="00CD450B">
        <w:rPr>
          <w:rFonts w:ascii="Times New Roman" w:hAnsi="Times New Roman" w:cs="Times New Roman"/>
          <w:color w:val="000000" w:themeColor="text1"/>
          <w:sz w:val="24"/>
          <w:szCs w:val="24"/>
        </w:rPr>
        <w:t xml:space="preserve"> i 1570</w:t>
      </w:r>
      <w:r w:rsidRPr="005A7516">
        <w:rPr>
          <w:rFonts w:ascii="Times New Roman" w:hAnsi="Times New Roman" w:cs="Times New Roman"/>
          <w:color w:val="000000" w:themeColor="text1"/>
          <w:sz w:val="24"/>
          <w:szCs w:val="24"/>
        </w:rPr>
        <w:t>) w związku z art. 11 ust. 2 ustawy z dnia 5 sierpnia 2015 r. o nieodpłatnej pomocy prawnej</w:t>
      </w:r>
      <w:r w:rsidR="0005198F">
        <w:rPr>
          <w:rFonts w:ascii="Times New Roman" w:hAnsi="Times New Roman" w:cs="Times New Roman"/>
          <w:color w:val="000000" w:themeColor="text1"/>
          <w:sz w:val="24"/>
          <w:szCs w:val="24"/>
        </w:rPr>
        <w:t>, nieodpłatnym poradnictwie obywatelskim</w:t>
      </w:r>
      <w:r w:rsidRPr="005A7516">
        <w:rPr>
          <w:rFonts w:ascii="Times New Roman" w:hAnsi="Times New Roman" w:cs="Times New Roman"/>
          <w:color w:val="000000" w:themeColor="text1"/>
          <w:sz w:val="24"/>
          <w:szCs w:val="24"/>
        </w:rPr>
        <w:t xml:space="preserve"> oraz edukacji prawnej (Dz. U. z 201</w:t>
      </w:r>
      <w:r w:rsidR="002930DB" w:rsidRPr="005A7516">
        <w:rPr>
          <w:rFonts w:ascii="Times New Roman" w:hAnsi="Times New Roman" w:cs="Times New Roman"/>
          <w:color w:val="000000" w:themeColor="text1"/>
          <w:sz w:val="24"/>
          <w:szCs w:val="24"/>
        </w:rPr>
        <w:t>9</w:t>
      </w:r>
      <w:r w:rsidRPr="005A7516">
        <w:rPr>
          <w:rFonts w:ascii="Times New Roman" w:hAnsi="Times New Roman" w:cs="Times New Roman"/>
          <w:color w:val="000000" w:themeColor="text1"/>
          <w:sz w:val="24"/>
          <w:szCs w:val="24"/>
        </w:rPr>
        <w:t xml:space="preserve"> r.</w:t>
      </w:r>
      <w:r w:rsidR="002930DB" w:rsidRPr="005A7516">
        <w:rPr>
          <w:rFonts w:ascii="Times New Roman" w:hAnsi="Times New Roman" w:cs="Times New Roman"/>
          <w:color w:val="000000" w:themeColor="text1"/>
          <w:sz w:val="24"/>
          <w:szCs w:val="24"/>
        </w:rPr>
        <w:t xml:space="preserve"> poz. 294</w:t>
      </w:r>
      <w:r w:rsidRPr="005A7516">
        <w:rPr>
          <w:rFonts w:ascii="Times New Roman" w:hAnsi="Times New Roman" w:cs="Times New Roman"/>
          <w:color w:val="000000" w:themeColor="text1"/>
          <w:sz w:val="24"/>
          <w:szCs w:val="24"/>
        </w:rPr>
        <w:t>)</w:t>
      </w:r>
    </w:p>
    <w:p w14:paraId="5F53D389" w14:textId="77777777" w:rsidR="00C91461" w:rsidRPr="005A7516" w:rsidRDefault="00C91461" w:rsidP="00C91461">
      <w:pPr>
        <w:spacing w:after="0" w:line="240" w:lineRule="auto"/>
        <w:ind w:firstLine="426"/>
        <w:jc w:val="both"/>
        <w:rPr>
          <w:rFonts w:ascii="Times New Roman" w:hAnsi="Times New Roman" w:cs="Times New Roman"/>
          <w:color w:val="000000" w:themeColor="text1"/>
          <w:sz w:val="24"/>
          <w:szCs w:val="24"/>
        </w:rPr>
      </w:pPr>
    </w:p>
    <w:p w14:paraId="2DE70DB5" w14:textId="77777777" w:rsidR="00C91461" w:rsidRPr="005A7516" w:rsidRDefault="00C91461" w:rsidP="00BB656A">
      <w:pPr>
        <w:spacing w:after="0" w:line="276" w:lineRule="auto"/>
        <w:jc w:val="center"/>
        <w:rPr>
          <w:rFonts w:ascii="Times New Roman" w:hAnsi="Times New Roman" w:cs="Times New Roman"/>
          <w:b/>
          <w:bCs/>
          <w:color w:val="000000" w:themeColor="text1"/>
          <w:sz w:val="24"/>
          <w:szCs w:val="24"/>
        </w:rPr>
      </w:pPr>
      <w:r w:rsidRPr="005A7516">
        <w:rPr>
          <w:rFonts w:ascii="Times New Roman" w:hAnsi="Times New Roman" w:cs="Times New Roman"/>
          <w:b/>
          <w:bCs/>
          <w:color w:val="000000" w:themeColor="text1"/>
          <w:sz w:val="24"/>
          <w:szCs w:val="24"/>
        </w:rPr>
        <w:t>Zarząd Powiatu Kartuskiego</w:t>
      </w:r>
    </w:p>
    <w:p w14:paraId="1405918D" w14:textId="77777777" w:rsidR="00C91461" w:rsidRPr="005A7516" w:rsidRDefault="00C91461" w:rsidP="00BB656A">
      <w:pPr>
        <w:spacing w:after="0" w:line="276" w:lineRule="auto"/>
        <w:jc w:val="center"/>
        <w:rPr>
          <w:rFonts w:ascii="Times New Roman" w:hAnsi="Times New Roman" w:cs="Times New Roman"/>
          <w:b/>
          <w:bCs/>
          <w:color w:val="000000" w:themeColor="text1"/>
          <w:sz w:val="24"/>
          <w:szCs w:val="24"/>
        </w:rPr>
      </w:pPr>
      <w:r w:rsidRPr="005A7516">
        <w:rPr>
          <w:rFonts w:ascii="Times New Roman" w:hAnsi="Times New Roman" w:cs="Times New Roman"/>
          <w:b/>
          <w:bCs/>
          <w:color w:val="000000" w:themeColor="text1"/>
          <w:sz w:val="24"/>
          <w:szCs w:val="24"/>
        </w:rPr>
        <w:t>w składzie:</w:t>
      </w:r>
    </w:p>
    <w:p w14:paraId="34AD9BED" w14:textId="77777777" w:rsidR="00C91461" w:rsidRPr="005A7516" w:rsidRDefault="00672489" w:rsidP="00BB656A">
      <w:pPr>
        <w:pStyle w:val="Akapitzlist"/>
        <w:numPr>
          <w:ilvl w:val="0"/>
          <w:numId w:val="22"/>
        </w:numPr>
        <w:tabs>
          <w:tab w:val="left" w:pos="2835"/>
        </w:tabs>
        <w:spacing w:after="0" w:line="276" w:lineRule="auto"/>
        <w:ind w:left="2977" w:hanging="283"/>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 xml:space="preserve">Bogdan Łapa </w:t>
      </w:r>
      <w:r w:rsidR="00C91461" w:rsidRPr="005A7516">
        <w:rPr>
          <w:rFonts w:ascii="Times New Roman" w:hAnsi="Times New Roman" w:cs="Times New Roman"/>
          <w:b/>
          <w:color w:val="000000" w:themeColor="text1"/>
          <w:sz w:val="24"/>
          <w:szCs w:val="24"/>
        </w:rPr>
        <w:t>– Starosta Kartuski</w:t>
      </w:r>
    </w:p>
    <w:p w14:paraId="03439470" w14:textId="77777777" w:rsidR="00C91461" w:rsidRPr="005A7516" w:rsidRDefault="00672489" w:rsidP="00BB656A">
      <w:pPr>
        <w:pStyle w:val="Akapitzlist"/>
        <w:numPr>
          <w:ilvl w:val="0"/>
          <w:numId w:val="22"/>
        </w:numPr>
        <w:tabs>
          <w:tab w:val="left" w:pos="2835"/>
        </w:tabs>
        <w:spacing w:after="0" w:line="276" w:lineRule="auto"/>
        <w:ind w:left="2977" w:hanging="283"/>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Piotr Fikus</w:t>
      </w:r>
      <w:r w:rsidR="00C91461" w:rsidRPr="005A7516">
        <w:rPr>
          <w:rFonts w:ascii="Times New Roman" w:hAnsi="Times New Roman" w:cs="Times New Roman"/>
          <w:b/>
          <w:color w:val="000000" w:themeColor="text1"/>
          <w:sz w:val="24"/>
          <w:szCs w:val="24"/>
        </w:rPr>
        <w:t xml:space="preserve"> - Wicestarosta</w:t>
      </w:r>
    </w:p>
    <w:p w14:paraId="52A24F26" w14:textId="77777777" w:rsidR="00C91461" w:rsidRPr="005A7516" w:rsidRDefault="00672489" w:rsidP="00BB656A">
      <w:pPr>
        <w:pStyle w:val="Akapitzlist"/>
        <w:numPr>
          <w:ilvl w:val="0"/>
          <w:numId w:val="22"/>
        </w:numPr>
        <w:tabs>
          <w:tab w:val="left" w:pos="2835"/>
        </w:tabs>
        <w:spacing w:after="0" w:line="276" w:lineRule="auto"/>
        <w:ind w:left="2977" w:hanging="283"/>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 xml:space="preserve">Iwona </w:t>
      </w:r>
      <w:proofErr w:type="spellStart"/>
      <w:r w:rsidRPr="005A7516">
        <w:rPr>
          <w:rFonts w:ascii="Times New Roman" w:hAnsi="Times New Roman" w:cs="Times New Roman"/>
          <w:b/>
          <w:color w:val="000000" w:themeColor="text1"/>
          <w:sz w:val="24"/>
          <w:szCs w:val="24"/>
        </w:rPr>
        <w:t>Formela</w:t>
      </w:r>
      <w:proofErr w:type="spellEnd"/>
      <w:r w:rsidR="00C91461" w:rsidRPr="005A7516">
        <w:rPr>
          <w:rFonts w:ascii="Times New Roman" w:hAnsi="Times New Roman" w:cs="Times New Roman"/>
          <w:b/>
          <w:color w:val="000000" w:themeColor="text1"/>
          <w:sz w:val="24"/>
          <w:szCs w:val="24"/>
        </w:rPr>
        <w:t xml:space="preserve"> – Członek Zarządu</w:t>
      </w:r>
    </w:p>
    <w:p w14:paraId="37C34311" w14:textId="77777777" w:rsidR="00C91461" w:rsidRPr="005A7516" w:rsidRDefault="00672489" w:rsidP="00BB656A">
      <w:pPr>
        <w:pStyle w:val="Akapitzlist"/>
        <w:numPr>
          <w:ilvl w:val="0"/>
          <w:numId w:val="22"/>
        </w:numPr>
        <w:tabs>
          <w:tab w:val="left" w:pos="2835"/>
        </w:tabs>
        <w:spacing w:after="0" w:line="276" w:lineRule="auto"/>
        <w:ind w:left="2977" w:hanging="283"/>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Janina Kwiecień</w:t>
      </w:r>
      <w:r w:rsidR="00C91461" w:rsidRPr="005A7516">
        <w:rPr>
          <w:rFonts w:ascii="Times New Roman" w:hAnsi="Times New Roman" w:cs="Times New Roman"/>
          <w:b/>
          <w:color w:val="000000" w:themeColor="text1"/>
          <w:sz w:val="24"/>
          <w:szCs w:val="24"/>
        </w:rPr>
        <w:t xml:space="preserve"> – Członek Zarządu</w:t>
      </w:r>
    </w:p>
    <w:p w14:paraId="58F0C0FC" w14:textId="77777777" w:rsidR="00C91461" w:rsidRPr="005A7516" w:rsidRDefault="00C91461" w:rsidP="005C2B07">
      <w:pPr>
        <w:pStyle w:val="Akapitzlist"/>
        <w:tabs>
          <w:tab w:val="left" w:pos="2835"/>
        </w:tabs>
        <w:spacing w:after="0" w:line="276" w:lineRule="auto"/>
        <w:ind w:left="2977"/>
        <w:jc w:val="both"/>
        <w:rPr>
          <w:rFonts w:ascii="Times New Roman" w:hAnsi="Times New Roman" w:cs="Times New Roman"/>
          <w:b/>
          <w:color w:val="000000" w:themeColor="text1"/>
          <w:sz w:val="24"/>
          <w:szCs w:val="24"/>
        </w:rPr>
      </w:pPr>
    </w:p>
    <w:p w14:paraId="27286D46" w14:textId="77777777" w:rsidR="00C91461" w:rsidRPr="005A7516" w:rsidRDefault="00C91461" w:rsidP="00BB656A">
      <w:pPr>
        <w:spacing w:after="0" w:line="276" w:lineRule="auto"/>
        <w:jc w:val="center"/>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uchwala, co następuje:</w:t>
      </w:r>
    </w:p>
    <w:p w14:paraId="54F4D538" w14:textId="77777777" w:rsidR="00C91461" w:rsidRPr="005A7516" w:rsidRDefault="00C91461" w:rsidP="00C91461">
      <w:pPr>
        <w:spacing w:after="0" w:line="240" w:lineRule="auto"/>
        <w:jc w:val="center"/>
        <w:rPr>
          <w:rFonts w:ascii="Times New Roman" w:hAnsi="Times New Roman" w:cs="Times New Roman"/>
          <w:color w:val="000000" w:themeColor="text1"/>
          <w:sz w:val="24"/>
          <w:szCs w:val="24"/>
        </w:rPr>
      </w:pPr>
    </w:p>
    <w:p w14:paraId="4FA4A76D" w14:textId="77777777" w:rsidR="00C91461" w:rsidRPr="005A7516" w:rsidRDefault="007316D4" w:rsidP="00CD450B">
      <w:pPr>
        <w:pStyle w:val="Nagwek1"/>
        <w:widowControl w:val="0"/>
        <w:numPr>
          <w:ilvl w:val="0"/>
          <w:numId w:val="0"/>
        </w:numPr>
        <w:tabs>
          <w:tab w:val="left" w:pos="708"/>
        </w:tabs>
        <w:ind w:firstLine="426"/>
        <w:jc w:val="both"/>
        <w:rPr>
          <w:b w:val="0"/>
          <w:color w:val="000000" w:themeColor="text1"/>
          <w:szCs w:val="24"/>
        </w:rPr>
      </w:pPr>
      <w:r w:rsidRPr="005A7516">
        <w:rPr>
          <w:color w:val="000000" w:themeColor="text1"/>
          <w:szCs w:val="24"/>
        </w:rPr>
        <w:t>§ 1</w:t>
      </w:r>
      <w:r w:rsidR="00CD450B">
        <w:rPr>
          <w:color w:val="000000" w:themeColor="text1"/>
          <w:szCs w:val="24"/>
        </w:rPr>
        <w:t xml:space="preserve">. </w:t>
      </w:r>
      <w:r w:rsidR="00C91461" w:rsidRPr="005A7516">
        <w:rPr>
          <w:b w:val="0"/>
          <w:color w:val="000000" w:themeColor="text1"/>
          <w:szCs w:val="24"/>
        </w:rPr>
        <w:t xml:space="preserve">Ogłasza się otwarty konkurs ofert </w:t>
      </w:r>
      <w:r w:rsidR="00B33337" w:rsidRPr="005A7516">
        <w:rPr>
          <w:b w:val="0"/>
          <w:color w:val="000000" w:themeColor="text1"/>
          <w:szCs w:val="24"/>
        </w:rPr>
        <w:t xml:space="preserve">dla podmiotów uprawnionych </w:t>
      </w:r>
      <w:r w:rsidR="00C91461" w:rsidRPr="005A7516">
        <w:rPr>
          <w:b w:val="0"/>
          <w:color w:val="000000" w:themeColor="text1"/>
          <w:szCs w:val="24"/>
        </w:rPr>
        <w:t xml:space="preserve">na realizację </w:t>
      </w:r>
      <w:r w:rsidR="002930DB" w:rsidRPr="005A7516">
        <w:rPr>
          <w:b w:val="0"/>
          <w:color w:val="000000" w:themeColor="text1"/>
          <w:szCs w:val="24"/>
        </w:rPr>
        <w:t xml:space="preserve">zadania zleconego z zakresu </w:t>
      </w:r>
      <w:r w:rsidR="00C91461" w:rsidRPr="005A7516">
        <w:rPr>
          <w:b w:val="0"/>
          <w:color w:val="000000" w:themeColor="text1"/>
          <w:szCs w:val="24"/>
        </w:rPr>
        <w:t xml:space="preserve"> administracji rządowej </w:t>
      </w:r>
      <w:r w:rsidR="002930DB" w:rsidRPr="005A7516">
        <w:rPr>
          <w:b w:val="0"/>
          <w:color w:val="000000" w:themeColor="text1"/>
          <w:szCs w:val="24"/>
        </w:rPr>
        <w:t>polegającego na powierzeniu</w:t>
      </w:r>
      <w:r w:rsidR="00C91461" w:rsidRPr="005A7516">
        <w:rPr>
          <w:b w:val="0"/>
          <w:color w:val="000000" w:themeColor="text1"/>
          <w:szCs w:val="24"/>
        </w:rPr>
        <w:t xml:space="preserve"> prowadzenia punktów nieodpłatnej pomocy prawnej, nieodpłatnego poradnictwa obywatelskiego </w:t>
      </w:r>
      <w:r w:rsidR="002930DB" w:rsidRPr="005A7516">
        <w:rPr>
          <w:b w:val="0"/>
          <w:color w:val="000000" w:themeColor="text1"/>
          <w:szCs w:val="24"/>
        </w:rPr>
        <w:t>wraz</w:t>
      </w:r>
      <w:r w:rsidR="00CD450B">
        <w:rPr>
          <w:b w:val="0"/>
          <w:color w:val="000000" w:themeColor="text1"/>
          <w:szCs w:val="24"/>
        </w:rPr>
        <w:t xml:space="preserve"> </w:t>
      </w:r>
      <w:r w:rsidR="00737405">
        <w:rPr>
          <w:b w:val="0"/>
          <w:color w:val="000000" w:themeColor="text1"/>
          <w:szCs w:val="24"/>
        </w:rPr>
        <w:t>z</w:t>
      </w:r>
      <w:r w:rsidR="002930DB" w:rsidRPr="005A7516">
        <w:rPr>
          <w:b w:val="0"/>
          <w:color w:val="000000" w:themeColor="text1"/>
          <w:szCs w:val="24"/>
        </w:rPr>
        <w:t xml:space="preserve"> mediacją i realizacją edukacji prawnej w 2020</w:t>
      </w:r>
      <w:r w:rsidR="00C91461" w:rsidRPr="005A7516">
        <w:rPr>
          <w:b w:val="0"/>
          <w:color w:val="000000" w:themeColor="text1"/>
          <w:szCs w:val="24"/>
        </w:rPr>
        <w:t xml:space="preserve"> roku na terenie powiatu kartuskiego.</w:t>
      </w:r>
    </w:p>
    <w:p w14:paraId="7AB7D184" w14:textId="77777777" w:rsidR="00C91461" w:rsidRPr="005A7516" w:rsidRDefault="00C91461" w:rsidP="00C91461">
      <w:pPr>
        <w:widowControl w:val="0"/>
        <w:spacing w:after="0" w:line="240" w:lineRule="auto"/>
        <w:jc w:val="center"/>
        <w:rPr>
          <w:rFonts w:ascii="Times New Roman" w:hAnsi="Times New Roman" w:cs="Times New Roman"/>
          <w:color w:val="000000" w:themeColor="text1"/>
          <w:sz w:val="24"/>
          <w:szCs w:val="24"/>
        </w:rPr>
      </w:pPr>
    </w:p>
    <w:p w14:paraId="78EDBBBF" w14:textId="77777777" w:rsidR="00C91461" w:rsidRPr="005A7516" w:rsidRDefault="007316D4" w:rsidP="00C91461">
      <w:pPr>
        <w:pStyle w:val="Nagwek1"/>
        <w:widowControl w:val="0"/>
        <w:numPr>
          <w:ilvl w:val="0"/>
          <w:numId w:val="0"/>
        </w:numPr>
        <w:tabs>
          <w:tab w:val="left" w:pos="708"/>
        </w:tabs>
        <w:ind w:left="45" w:firstLine="381"/>
        <w:jc w:val="both"/>
        <w:rPr>
          <w:b w:val="0"/>
          <w:color w:val="000000" w:themeColor="text1"/>
          <w:szCs w:val="24"/>
        </w:rPr>
      </w:pPr>
      <w:r w:rsidRPr="005A7516">
        <w:rPr>
          <w:color w:val="000000" w:themeColor="text1"/>
          <w:szCs w:val="24"/>
        </w:rPr>
        <w:t>§ 2</w:t>
      </w:r>
      <w:r w:rsidR="00CD450B">
        <w:rPr>
          <w:color w:val="000000" w:themeColor="text1"/>
          <w:szCs w:val="24"/>
        </w:rPr>
        <w:t xml:space="preserve">. </w:t>
      </w:r>
      <w:r w:rsidR="00C91461" w:rsidRPr="005A7516">
        <w:rPr>
          <w:b w:val="0"/>
          <w:color w:val="000000" w:themeColor="text1"/>
          <w:szCs w:val="24"/>
        </w:rPr>
        <w:t>Treść ogłoszenia otwartego konkursu ofert na powierzenie prowadzenia punktów nieodpłatnej pomocy prawnej, nieodpłatnego poradnictwa obywatelskiego</w:t>
      </w:r>
      <w:r w:rsidR="002930DB" w:rsidRPr="005A7516">
        <w:rPr>
          <w:b w:val="0"/>
          <w:color w:val="000000" w:themeColor="text1"/>
          <w:szCs w:val="24"/>
        </w:rPr>
        <w:t xml:space="preserve"> wraz z mediacją </w:t>
      </w:r>
      <w:r w:rsidR="00C91461" w:rsidRPr="005A7516">
        <w:rPr>
          <w:b w:val="0"/>
          <w:color w:val="000000" w:themeColor="text1"/>
          <w:szCs w:val="24"/>
        </w:rPr>
        <w:t xml:space="preserve"> </w:t>
      </w:r>
      <w:r w:rsidR="00601A58" w:rsidRPr="005A7516">
        <w:rPr>
          <w:b w:val="0"/>
          <w:color w:val="000000" w:themeColor="text1"/>
          <w:szCs w:val="24"/>
        </w:rPr>
        <w:t xml:space="preserve">         i</w:t>
      </w:r>
      <w:r w:rsidR="002930DB" w:rsidRPr="005A7516">
        <w:rPr>
          <w:b w:val="0"/>
          <w:color w:val="000000" w:themeColor="text1"/>
          <w:szCs w:val="24"/>
        </w:rPr>
        <w:t xml:space="preserve"> realizacją </w:t>
      </w:r>
      <w:r w:rsidR="00C91461" w:rsidRPr="005A7516">
        <w:rPr>
          <w:b w:val="0"/>
          <w:color w:val="000000" w:themeColor="text1"/>
          <w:szCs w:val="24"/>
        </w:rPr>
        <w:t>edukacji  prawnej w 20</w:t>
      </w:r>
      <w:r w:rsidR="002930DB" w:rsidRPr="005A7516">
        <w:rPr>
          <w:b w:val="0"/>
          <w:color w:val="000000" w:themeColor="text1"/>
          <w:szCs w:val="24"/>
        </w:rPr>
        <w:t>20</w:t>
      </w:r>
      <w:r w:rsidR="00C91461" w:rsidRPr="005A7516">
        <w:rPr>
          <w:b w:val="0"/>
          <w:color w:val="000000" w:themeColor="text1"/>
          <w:szCs w:val="24"/>
        </w:rPr>
        <w:t xml:space="preserve"> roku na terenie powiatu kartuskiego stanowi załącznik do uchwały.</w:t>
      </w:r>
    </w:p>
    <w:p w14:paraId="534885E6" w14:textId="77777777" w:rsidR="00C91461" w:rsidRPr="005A7516" w:rsidRDefault="00C91461" w:rsidP="00C91461">
      <w:pPr>
        <w:widowControl w:val="0"/>
        <w:spacing w:after="0" w:line="240" w:lineRule="auto"/>
        <w:jc w:val="both"/>
        <w:rPr>
          <w:rFonts w:ascii="Times New Roman" w:hAnsi="Times New Roman" w:cs="Times New Roman"/>
          <w:color w:val="000000" w:themeColor="text1"/>
          <w:sz w:val="24"/>
          <w:szCs w:val="24"/>
        </w:rPr>
      </w:pPr>
    </w:p>
    <w:p w14:paraId="2045979B" w14:textId="77777777" w:rsidR="00C91461" w:rsidRPr="005A7516" w:rsidRDefault="00C91461" w:rsidP="00C91461">
      <w:pPr>
        <w:pStyle w:val="Nagwek1"/>
        <w:widowControl w:val="0"/>
        <w:numPr>
          <w:ilvl w:val="0"/>
          <w:numId w:val="0"/>
        </w:numPr>
        <w:tabs>
          <w:tab w:val="left" w:pos="708"/>
        </w:tabs>
        <w:ind w:left="45" w:firstLine="381"/>
        <w:jc w:val="both"/>
        <w:rPr>
          <w:b w:val="0"/>
          <w:color w:val="000000" w:themeColor="text1"/>
          <w:szCs w:val="24"/>
        </w:rPr>
      </w:pPr>
      <w:r w:rsidRPr="005A7516">
        <w:rPr>
          <w:color w:val="000000" w:themeColor="text1"/>
          <w:szCs w:val="24"/>
        </w:rPr>
        <w:t>§</w:t>
      </w:r>
      <w:r w:rsidR="007316D4" w:rsidRPr="005A7516">
        <w:rPr>
          <w:color w:val="000000" w:themeColor="text1"/>
          <w:szCs w:val="24"/>
        </w:rPr>
        <w:t xml:space="preserve"> 3</w:t>
      </w:r>
      <w:r w:rsidR="00CD450B">
        <w:rPr>
          <w:color w:val="000000" w:themeColor="text1"/>
          <w:szCs w:val="24"/>
        </w:rPr>
        <w:t xml:space="preserve">. </w:t>
      </w:r>
      <w:r w:rsidRPr="005A7516">
        <w:rPr>
          <w:b w:val="0"/>
          <w:color w:val="000000" w:themeColor="text1"/>
          <w:szCs w:val="24"/>
        </w:rPr>
        <w:t xml:space="preserve">Ogłoszenie o konkursie zostanie zamieszczone w Biuletynie Informacji Publicznej Starostwa Powiatowego w Kartuzach, na stronie internetowej Powiatu Kartuskiego oraz na tablicy ogłoszeń w siedzibie Starostwa Powiatowego w Kartuzach </w:t>
      </w:r>
      <w:r w:rsidR="00601A58" w:rsidRPr="005A7516">
        <w:rPr>
          <w:b w:val="0"/>
          <w:color w:val="000000" w:themeColor="text1"/>
          <w:szCs w:val="24"/>
        </w:rPr>
        <w:t>przy ul. Dworcowej 1,         83-300 Kartuzy.</w:t>
      </w:r>
    </w:p>
    <w:p w14:paraId="28D5E0FD" w14:textId="77777777" w:rsidR="00C91461" w:rsidRPr="005A7516" w:rsidRDefault="00C91461" w:rsidP="00C91461">
      <w:pPr>
        <w:widowControl w:val="0"/>
        <w:spacing w:after="0" w:line="240" w:lineRule="auto"/>
        <w:rPr>
          <w:rFonts w:ascii="Times New Roman" w:hAnsi="Times New Roman" w:cs="Times New Roman"/>
          <w:color w:val="000000" w:themeColor="text1"/>
          <w:sz w:val="24"/>
          <w:szCs w:val="24"/>
        </w:rPr>
      </w:pPr>
    </w:p>
    <w:p w14:paraId="30250EEC" w14:textId="77777777" w:rsidR="00C91461" w:rsidRPr="005A7516" w:rsidRDefault="00C91461" w:rsidP="00C91461">
      <w:pPr>
        <w:widowControl w:val="0"/>
        <w:spacing w:after="0" w:line="240" w:lineRule="auto"/>
        <w:ind w:firstLine="380"/>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rPr>
        <w:t>§</w:t>
      </w:r>
      <w:r w:rsidR="007316D4" w:rsidRPr="005A7516">
        <w:rPr>
          <w:rFonts w:ascii="Times New Roman" w:hAnsi="Times New Roman" w:cs="Times New Roman"/>
          <w:b/>
          <w:color w:val="000000" w:themeColor="text1"/>
          <w:sz w:val="24"/>
          <w:szCs w:val="24"/>
        </w:rPr>
        <w:t xml:space="preserve"> 4</w:t>
      </w:r>
      <w:r w:rsidR="00CD450B">
        <w:rPr>
          <w:rFonts w:ascii="Times New Roman" w:hAnsi="Times New Roman" w:cs="Times New Roman"/>
          <w:b/>
          <w:color w:val="000000" w:themeColor="text1"/>
          <w:sz w:val="24"/>
          <w:szCs w:val="24"/>
        </w:rPr>
        <w:t xml:space="preserve">. </w:t>
      </w:r>
      <w:r w:rsidRPr="005A7516">
        <w:rPr>
          <w:rFonts w:ascii="Times New Roman" w:hAnsi="Times New Roman" w:cs="Times New Roman"/>
          <w:color w:val="000000" w:themeColor="text1"/>
          <w:sz w:val="24"/>
          <w:szCs w:val="24"/>
        </w:rPr>
        <w:t>Zadanie, o którym mowa w § 1 będzie finansowane z dotacji celowej udzielonej Powiatowi Kartuskiemu z budżetu państwa przez Wojewodę Pomorskiego.</w:t>
      </w:r>
    </w:p>
    <w:p w14:paraId="18BA3261" w14:textId="77777777" w:rsidR="00C91461" w:rsidRPr="005A7516" w:rsidRDefault="00C91461" w:rsidP="00C91461">
      <w:pPr>
        <w:widowControl w:val="0"/>
        <w:spacing w:after="0" w:line="240" w:lineRule="auto"/>
        <w:ind w:firstLine="426"/>
        <w:rPr>
          <w:rFonts w:ascii="Times New Roman" w:hAnsi="Times New Roman" w:cs="Times New Roman"/>
          <w:color w:val="000000" w:themeColor="text1"/>
          <w:sz w:val="24"/>
          <w:szCs w:val="24"/>
        </w:rPr>
      </w:pPr>
    </w:p>
    <w:p w14:paraId="3A2B6105" w14:textId="77777777" w:rsidR="00C91461" w:rsidRPr="005A7516" w:rsidRDefault="007316D4" w:rsidP="00C91461">
      <w:pPr>
        <w:widowControl w:val="0"/>
        <w:spacing w:after="0" w:line="240" w:lineRule="auto"/>
        <w:ind w:firstLine="380"/>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rPr>
        <w:t>§ 5</w:t>
      </w:r>
      <w:r w:rsidR="00CD450B">
        <w:rPr>
          <w:rFonts w:ascii="Times New Roman" w:hAnsi="Times New Roman" w:cs="Times New Roman"/>
          <w:b/>
          <w:color w:val="000000" w:themeColor="text1"/>
          <w:sz w:val="24"/>
          <w:szCs w:val="24"/>
        </w:rPr>
        <w:t xml:space="preserve">. </w:t>
      </w:r>
      <w:r w:rsidR="00C91461" w:rsidRPr="005A7516">
        <w:rPr>
          <w:rFonts w:ascii="Times New Roman" w:hAnsi="Times New Roman" w:cs="Times New Roman"/>
          <w:color w:val="000000" w:themeColor="text1"/>
          <w:sz w:val="24"/>
          <w:szCs w:val="24"/>
        </w:rPr>
        <w:t xml:space="preserve">Wykonanie uchwały powierza się Dyrektorowi Wydziału Ochrony Zdrowia </w:t>
      </w:r>
      <w:r w:rsidR="00C91461" w:rsidRPr="005A7516">
        <w:rPr>
          <w:rFonts w:ascii="Times New Roman" w:hAnsi="Times New Roman" w:cs="Times New Roman"/>
          <w:color w:val="000000" w:themeColor="text1"/>
          <w:sz w:val="24"/>
          <w:szCs w:val="24"/>
        </w:rPr>
        <w:br/>
        <w:t>i Współpracy z Organizacjami Pozarządowymi.</w:t>
      </w:r>
    </w:p>
    <w:p w14:paraId="2D35D5FC" w14:textId="77777777" w:rsidR="00C91461" w:rsidRPr="005A7516" w:rsidRDefault="00C91461" w:rsidP="00C91461">
      <w:pPr>
        <w:widowControl w:val="0"/>
        <w:spacing w:after="0" w:line="240" w:lineRule="auto"/>
        <w:ind w:firstLine="426"/>
        <w:rPr>
          <w:rFonts w:ascii="Times New Roman" w:hAnsi="Times New Roman" w:cs="Times New Roman"/>
          <w:color w:val="000000" w:themeColor="text1"/>
          <w:sz w:val="24"/>
          <w:szCs w:val="24"/>
        </w:rPr>
      </w:pPr>
    </w:p>
    <w:p w14:paraId="237265C4" w14:textId="02137227" w:rsidR="00C91461" w:rsidRPr="005A7516" w:rsidRDefault="007316D4" w:rsidP="00CC44D9">
      <w:pPr>
        <w:widowControl w:val="0"/>
        <w:spacing w:after="0" w:line="240" w:lineRule="auto"/>
        <w:ind w:firstLine="380"/>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rPr>
        <w:t>§ 6</w:t>
      </w:r>
      <w:r w:rsidR="00CD450B">
        <w:rPr>
          <w:rFonts w:ascii="Times New Roman" w:hAnsi="Times New Roman" w:cs="Times New Roman"/>
          <w:b/>
          <w:color w:val="000000" w:themeColor="text1"/>
          <w:sz w:val="24"/>
          <w:szCs w:val="24"/>
        </w:rPr>
        <w:t xml:space="preserve">. </w:t>
      </w:r>
      <w:r w:rsidR="00C91461" w:rsidRPr="005A7516">
        <w:rPr>
          <w:rFonts w:ascii="Times New Roman" w:hAnsi="Times New Roman" w:cs="Times New Roman"/>
          <w:color w:val="000000" w:themeColor="text1"/>
          <w:sz w:val="24"/>
          <w:szCs w:val="24"/>
        </w:rPr>
        <w:t xml:space="preserve">Uchwała wchodzi w życie z dniem podjęcia. </w:t>
      </w:r>
    </w:p>
    <w:p w14:paraId="66EBFB10" w14:textId="3F0EE529" w:rsidR="00CC44D9" w:rsidRDefault="00CC44D9" w:rsidP="00CC44D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 T A R O S T A</w:t>
      </w:r>
    </w:p>
    <w:p w14:paraId="397A2911" w14:textId="61052DD9" w:rsidR="00CC44D9" w:rsidRPr="005A7516" w:rsidRDefault="00CC44D9" w:rsidP="00CC44D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 Bogdan Łapa</w:t>
      </w:r>
    </w:p>
    <w:p w14:paraId="3766B95D" w14:textId="18A82C6B" w:rsidR="00C91461" w:rsidRPr="005A7516" w:rsidRDefault="00C91461" w:rsidP="00CC44D9">
      <w:pPr>
        <w:jc w:val="center"/>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lastRenderedPageBreak/>
        <w:t>Uzasadnienie</w:t>
      </w:r>
    </w:p>
    <w:p w14:paraId="7AE1E5BF" w14:textId="77777777" w:rsidR="00C91461" w:rsidRPr="005A7516" w:rsidRDefault="00C91461" w:rsidP="00C91461">
      <w:pPr>
        <w:ind w:firstLine="708"/>
        <w:jc w:val="both"/>
        <w:rPr>
          <w:rFonts w:ascii="Times New Roman" w:hAnsi="Times New Roman" w:cs="Times New Roman"/>
          <w:color w:val="000000" w:themeColor="text1"/>
          <w:sz w:val="24"/>
          <w:szCs w:val="24"/>
        </w:rPr>
      </w:pPr>
    </w:p>
    <w:p w14:paraId="4737BCBC" w14:textId="77777777" w:rsidR="00742ECE" w:rsidRPr="005A7516" w:rsidRDefault="00C91461" w:rsidP="00C91461">
      <w:pPr>
        <w:ind w:firstLine="708"/>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Zgodnie z art. 11 ust. </w:t>
      </w:r>
      <w:r w:rsidR="00B33337" w:rsidRPr="005A7516">
        <w:rPr>
          <w:rFonts w:ascii="Times New Roman" w:hAnsi="Times New Roman" w:cs="Times New Roman"/>
          <w:color w:val="000000" w:themeColor="text1"/>
          <w:sz w:val="24"/>
          <w:szCs w:val="24"/>
        </w:rPr>
        <w:t>1</w:t>
      </w:r>
      <w:r w:rsidRPr="005A7516">
        <w:rPr>
          <w:rFonts w:ascii="Times New Roman" w:hAnsi="Times New Roman" w:cs="Times New Roman"/>
          <w:color w:val="000000" w:themeColor="text1"/>
          <w:sz w:val="24"/>
          <w:szCs w:val="24"/>
        </w:rPr>
        <w:t xml:space="preserve"> ustawy z dnia 5 sierpnia 2015 r. o nieodpłatnej pomocy prawnej</w:t>
      </w:r>
      <w:r w:rsidR="000438F3">
        <w:rPr>
          <w:rFonts w:ascii="Times New Roman" w:hAnsi="Times New Roman" w:cs="Times New Roman"/>
          <w:color w:val="000000" w:themeColor="text1"/>
          <w:sz w:val="24"/>
          <w:szCs w:val="24"/>
        </w:rPr>
        <w:t>, nieodpłatnym poradnictwie obywatelskim</w:t>
      </w:r>
      <w:r w:rsidRPr="005A7516">
        <w:rPr>
          <w:rFonts w:ascii="Times New Roman" w:hAnsi="Times New Roman" w:cs="Times New Roman"/>
          <w:color w:val="000000" w:themeColor="text1"/>
          <w:sz w:val="24"/>
          <w:szCs w:val="24"/>
        </w:rPr>
        <w:t xml:space="preserve"> oraz edukacji prawnej (Dz. U. z 201</w:t>
      </w:r>
      <w:r w:rsidR="00B33337" w:rsidRPr="005A7516">
        <w:rPr>
          <w:rFonts w:ascii="Times New Roman" w:hAnsi="Times New Roman" w:cs="Times New Roman"/>
          <w:color w:val="000000" w:themeColor="text1"/>
          <w:sz w:val="24"/>
          <w:szCs w:val="24"/>
        </w:rPr>
        <w:t>9</w:t>
      </w:r>
      <w:r w:rsidRPr="005A7516">
        <w:rPr>
          <w:rFonts w:ascii="Times New Roman" w:hAnsi="Times New Roman" w:cs="Times New Roman"/>
          <w:color w:val="000000" w:themeColor="text1"/>
          <w:sz w:val="24"/>
          <w:szCs w:val="24"/>
        </w:rPr>
        <w:t xml:space="preserve"> r. poz. </w:t>
      </w:r>
      <w:r w:rsidR="00B33337" w:rsidRPr="005A7516">
        <w:rPr>
          <w:rFonts w:ascii="Times New Roman" w:hAnsi="Times New Roman" w:cs="Times New Roman"/>
          <w:color w:val="000000" w:themeColor="text1"/>
          <w:sz w:val="24"/>
          <w:szCs w:val="24"/>
        </w:rPr>
        <w:t>294</w:t>
      </w:r>
      <w:r w:rsidRPr="005A7516">
        <w:rPr>
          <w:rFonts w:ascii="Times New Roman" w:hAnsi="Times New Roman" w:cs="Times New Roman"/>
          <w:color w:val="000000" w:themeColor="text1"/>
          <w:sz w:val="24"/>
          <w:szCs w:val="24"/>
        </w:rPr>
        <w:t xml:space="preserve">) powiat powierza </w:t>
      </w:r>
      <w:r w:rsidR="00B33337" w:rsidRPr="005A7516">
        <w:rPr>
          <w:rFonts w:ascii="Times New Roman" w:hAnsi="Times New Roman" w:cs="Times New Roman"/>
          <w:color w:val="000000" w:themeColor="text1"/>
          <w:sz w:val="24"/>
          <w:szCs w:val="24"/>
        </w:rPr>
        <w:t>organizacji pozarządowej prowadzącej działalność pożytku publicznego połowę punktów z przeznaczeniem na</w:t>
      </w:r>
      <w:r w:rsidR="00742ECE" w:rsidRPr="005A7516">
        <w:rPr>
          <w:rFonts w:ascii="Times New Roman" w:hAnsi="Times New Roman" w:cs="Times New Roman"/>
          <w:color w:val="000000" w:themeColor="text1"/>
          <w:sz w:val="24"/>
          <w:szCs w:val="24"/>
        </w:rPr>
        <w:t xml:space="preserve"> udzielanie </w:t>
      </w:r>
      <w:r w:rsidRPr="005A7516">
        <w:rPr>
          <w:rFonts w:ascii="Times New Roman" w:hAnsi="Times New Roman" w:cs="Times New Roman"/>
          <w:color w:val="000000" w:themeColor="text1"/>
          <w:sz w:val="24"/>
          <w:szCs w:val="24"/>
        </w:rPr>
        <w:t xml:space="preserve">nieodpłatnej pomocy prawnej lub </w:t>
      </w:r>
      <w:r w:rsidR="00742ECE" w:rsidRPr="005A7516">
        <w:rPr>
          <w:rFonts w:ascii="Times New Roman" w:hAnsi="Times New Roman" w:cs="Times New Roman"/>
          <w:color w:val="000000" w:themeColor="text1"/>
          <w:sz w:val="24"/>
          <w:szCs w:val="24"/>
        </w:rPr>
        <w:t xml:space="preserve">świadczenie </w:t>
      </w:r>
      <w:r w:rsidRPr="005A7516">
        <w:rPr>
          <w:rFonts w:ascii="Times New Roman" w:hAnsi="Times New Roman" w:cs="Times New Roman"/>
          <w:color w:val="000000" w:themeColor="text1"/>
          <w:sz w:val="24"/>
          <w:szCs w:val="24"/>
        </w:rPr>
        <w:t>nieodpłatnego poradnictwa obywatelskiego</w:t>
      </w:r>
      <w:r w:rsidR="00742ECE" w:rsidRPr="005A7516">
        <w:rPr>
          <w:rFonts w:ascii="Times New Roman" w:hAnsi="Times New Roman" w:cs="Times New Roman"/>
          <w:color w:val="000000" w:themeColor="text1"/>
          <w:sz w:val="24"/>
          <w:szCs w:val="24"/>
        </w:rPr>
        <w:t>. Natomiast w świetle art. 11 ust. 1c powołanej wyżej ustawy połowę punktów przeznaczonych do prowadzenia przez organizację pozarządową przeznacza się na świadczenie nieodpłatnego poradnictwa obywatelskiego, z tym że</w:t>
      </w:r>
      <w:r w:rsidR="00C6196A" w:rsidRPr="005A7516">
        <w:rPr>
          <w:rFonts w:ascii="Times New Roman" w:hAnsi="Times New Roman" w:cs="Times New Roman"/>
          <w:color w:val="000000" w:themeColor="text1"/>
          <w:sz w:val="24"/>
          <w:szCs w:val="24"/>
        </w:rPr>
        <w:t>,</w:t>
      </w:r>
      <w:r w:rsidR="00742ECE" w:rsidRPr="005A7516">
        <w:rPr>
          <w:rFonts w:ascii="Times New Roman" w:hAnsi="Times New Roman" w:cs="Times New Roman"/>
          <w:color w:val="000000" w:themeColor="text1"/>
          <w:sz w:val="24"/>
          <w:szCs w:val="24"/>
        </w:rPr>
        <w:t xml:space="preserve"> jeżeli liczba punktów przeznaczonych do prowadzenia przez organizację jest liczbą nieparzystą, większą o jeden liczbę punktów przeznacza się na świadczenie </w:t>
      </w:r>
      <w:r w:rsidR="00C6196A" w:rsidRPr="005A7516">
        <w:rPr>
          <w:rFonts w:ascii="Times New Roman" w:hAnsi="Times New Roman" w:cs="Times New Roman"/>
          <w:color w:val="000000" w:themeColor="text1"/>
          <w:sz w:val="24"/>
          <w:szCs w:val="24"/>
        </w:rPr>
        <w:t xml:space="preserve">nieodpłatnego </w:t>
      </w:r>
      <w:r w:rsidR="00742ECE" w:rsidRPr="005A7516">
        <w:rPr>
          <w:rFonts w:ascii="Times New Roman" w:hAnsi="Times New Roman" w:cs="Times New Roman"/>
          <w:color w:val="000000" w:themeColor="text1"/>
          <w:sz w:val="24"/>
          <w:szCs w:val="24"/>
        </w:rPr>
        <w:t xml:space="preserve">poradnictwa obywatelskiego, mniejszą liczbę punktów </w:t>
      </w:r>
      <w:r w:rsidR="00C6196A" w:rsidRPr="005A7516">
        <w:rPr>
          <w:rFonts w:ascii="Times New Roman" w:hAnsi="Times New Roman" w:cs="Times New Roman"/>
          <w:color w:val="000000" w:themeColor="text1"/>
          <w:sz w:val="24"/>
          <w:szCs w:val="24"/>
        </w:rPr>
        <w:t xml:space="preserve">- </w:t>
      </w:r>
      <w:r w:rsidR="00742ECE" w:rsidRPr="005A7516">
        <w:rPr>
          <w:rFonts w:ascii="Times New Roman" w:hAnsi="Times New Roman" w:cs="Times New Roman"/>
          <w:color w:val="000000" w:themeColor="text1"/>
          <w:sz w:val="24"/>
          <w:szCs w:val="24"/>
        </w:rPr>
        <w:t xml:space="preserve">na </w:t>
      </w:r>
      <w:r w:rsidR="00C6196A" w:rsidRPr="005A7516">
        <w:rPr>
          <w:rFonts w:ascii="Times New Roman" w:hAnsi="Times New Roman" w:cs="Times New Roman"/>
          <w:color w:val="000000" w:themeColor="text1"/>
          <w:sz w:val="24"/>
          <w:szCs w:val="24"/>
        </w:rPr>
        <w:t xml:space="preserve">udzielanie nieodpłatnej pomocy prawnej. </w:t>
      </w:r>
    </w:p>
    <w:p w14:paraId="405044F3" w14:textId="77777777" w:rsidR="00B56DEE" w:rsidRPr="005A7516" w:rsidRDefault="00B56DEE" w:rsidP="00C91461">
      <w:pPr>
        <w:ind w:firstLine="708"/>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Mając powyższe na uwadze, na po</w:t>
      </w:r>
      <w:r w:rsidR="00B91A27">
        <w:rPr>
          <w:rFonts w:ascii="Times New Roman" w:hAnsi="Times New Roman" w:cs="Times New Roman"/>
          <w:color w:val="000000" w:themeColor="text1"/>
          <w:sz w:val="24"/>
          <w:szCs w:val="24"/>
        </w:rPr>
        <w:t>d</w:t>
      </w:r>
      <w:r w:rsidRPr="005A7516">
        <w:rPr>
          <w:rFonts w:ascii="Times New Roman" w:hAnsi="Times New Roman" w:cs="Times New Roman"/>
          <w:color w:val="000000" w:themeColor="text1"/>
          <w:sz w:val="24"/>
          <w:szCs w:val="24"/>
        </w:rPr>
        <w:t>stawi</w:t>
      </w:r>
      <w:r w:rsidR="00E31736">
        <w:rPr>
          <w:rFonts w:ascii="Times New Roman" w:hAnsi="Times New Roman" w:cs="Times New Roman"/>
          <w:color w:val="000000" w:themeColor="text1"/>
          <w:sz w:val="24"/>
          <w:szCs w:val="24"/>
        </w:rPr>
        <w:t>e zawartych przez Zarząd Powiatu</w:t>
      </w:r>
      <w:r w:rsidRPr="005A7516">
        <w:rPr>
          <w:rFonts w:ascii="Times New Roman" w:hAnsi="Times New Roman" w:cs="Times New Roman"/>
          <w:color w:val="000000" w:themeColor="text1"/>
          <w:sz w:val="24"/>
          <w:szCs w:val="24"/>
        </w:rPr>
        <w:t xml:space="preserve"> Kartuskiego </w:t>
      </w:r>
      <w:r w:rsidR="00AD45B7">
        <w:rPr>
          <w:rFonts w:ascii="Times New Roman" w:hAnsi="Times New Roman" w:cs="Times New Roman"/>
          <w:color w:val="000000" w:themeColor="text1"/>
          <w:sz w:val="24"/>
          <w:szCs w:val="24"/>
        </w:rPr>
        <w:t>p</w:t>
      </w:r>
      <w:r w:rsidRPr="005A7516">
        <w:rPr>
          <w:rFonts w:ascii="Times New Roman" w:hAnsi="Times New Roman" w:cs="Times New Roman"/>
          <w:color w:val="000000" w:themeColor="text1"/>
          <w:sz w:val="24"/>
          <w:szCs w:val="24"/>
        </w:rPr>
        <w:t>orozumień o udost</w:t>
      </w:r>
      <w:r w:rsidR="00DD56DF" w:rsidRPr="005A7516">
        <w:rPr>
          <w:rFonts w:ascii="Times New Roman" w:hAnsi="Times New Roman" w:cs="Times New Roman"/>
          <w:color w:val="000000" w:themeColor="text1"/>
          <w:sz w:val="24"/>
          <w:szCs w:val="24"/>
        </w:rPr>
        <w:t>ę</w:t>
      </w:r>
      <w:r w:rsidRPr="005A7516">
        <w:rPr>
          <w:rFonts w:ascii="Times New Roman" w:hAnsi="Times New Roman" w:cs="Times New Roman"/>
          <w:color w:val="000000" w:themeColor="text1"/>
          <w:sz w:val="24"/>
          <w:szCs w:val="24"/>
        </w:rPr>
        <w:t>pnienie lokalu na potrzeby udzielania nieodpłatnej pomocy prawnej lub nieodpłatnego poradnictwa obywatelskiego, przyjęto</w:t>
      </w:r>
      <w:r w:rsidR="00F8434F"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 xml:space="preserve"> iż punkt w Żukowie przeznacza się na prowadzenie nieodpłatnej pomocy prawnej a punkt</w:t>
      </w:r>
      <w:r w:rsidR="001E1F92" w:rsidRPr="005A7516">
        <w:rPr>
          <w:rFonts w:ascii="Times New Roman" w:hAnsi="Times New Roman" w:cs="Times New Roman"/>
          <w:color w:val="000000" w:themeColor="text1"/>
          <w:sz w:val="24"/>
          <w:szCs w:val="24"/>
        </w:rPr>
        <w:t>y</w:t>
      </w:r>
      <w:r w:rsidR="00F8434F" w:rsidRPr="005A7516">
        <w:rPr>
          <w:rFonts w:ascii="Times New Roman" w:hAnsi="Times New Roman" w:cs="Times New Roman"/>
          <w:color w:val="000000" w:themeColor="text1"/>
          <w:sz w:val="24"/>
          <w:szCs w:val="24"/>
        </w:rPr>
        <w:t>:</w:t>
      </w:r>
      <w:r w:rsidR="00E31736">
        <w:rPr>
          <w:rFonts w:ascii="Times New Roman" w:hAnsi="Times New Roman" w:cs="Times New Roman"/>
          <w:color w:val="000000" w:themeColor="text1"/>
          <w:sz w:val="24"/>
          <w:szCs w:val="24"/>
        </w:rPr>
        <w:t xml:space="preserve"> w Chmiel</w:t>
      </w:r>
      <w:r w:rsidRPr="005A7516">
        <w:rPr>
          <w:rFonts w:ascii="Times New Roman" w:hAnsi="Times New Roman" w:cs="Times New Roman"/>
          <w:color w:val="000000" w:themeColor="text1"/>
          <w:sz w:val="24"/>
          <w:szCs w:val="24"/>
        </w:rPr>
        <w:t>nie i Stężycy na prowadzenie nieodpłatnego poradnictwa obywatelski</w:t>
      </w:r>
      <w:r w:rsidR="00DD56DF" w:rsidRPr="005A7516">
        <w:rPr>
          <w:rFonts w:ascii="Times New Roman" w:hAnsi="Times New Roman" w:cs="Times New Roman"/>
          <w:color w:val="000000" w:themeColor="text1"/>
          <w:sz w:val="24"/>
          <w:szCs w:val="24"/>
        </w:rPr>
        <w:t>e</w:t>
      </w:r>
      <w:r w:rsidRPr="005A7516">
        <w:rPr>
          <w:rFonts w:ascii="Times New Roman" w:hAnsi="Times New Roman" w:cs="Times New Roman"/>
          <w:color w:val="000000" w:themeColor="text1"/>
          <w:sz w:val="24"/>
          <w:szCs w:val="24"/>
        </w:rPr>
        <w:t xml:space="preserve">go.     </w:t>
      </w:r>
    </w:p>
    <w:p w14:paraId="6271F125" w14:textId="77777777" w:rsidR="00C91461" w:rsidRPr="005A7516" w:rsidRDefault="00C91461" w:rsidP="00C91461">
      <w:pPr>
        <w:ind w:firstLine="708"/>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Organizację pozarządową wyłania się corocznie w otwartym konkursie ofert, o którym mowa w ustawie z dnia 24 kwietnia 2003 r. o d</w:t>
      </w:r>
      <w:r w:rsidR="00AD45B7">
        <w:rPr>
          <w:rFonts w:ascii="Times New Roman" w:hAnsi="Times New Roman" w:cs="Times New Roman"/>
          <w:color w:val="000000" w:themeColor="text1"/>
          <w:sz w:val="24"/>
          <w:szCs w:val="24"/>
        </w:rPr>
        <w:t xml:space="preserve">ziałalności pożytku publicznego </w:t>
      </w:r>
      <w:r w:rsidR="00AD45B7">
        <w:rPr>
          <w:rFonts w:ascii="Times New Roman" w:hAnsi="Times New Roman" w:cs="Times New Roman"/>
          <w:color w:val="000000" w:themeColor="text1"/>
          <w:sz w:val="24"/>
          <w:szCs w:val="24"/>
        </w:rPr>
        <w:br/>
      </w:r>
      <w:r w:rsidRPr="005A7516">
        <w:rPr>
          <w:rFonts w:ascii="Times New Roman" w:hAnsi="Times New Roman" w:cs="Times New Roman"/>
          <w:color w:val="000000" w:themeColor="text1"/>
          <w:sz w:val="24"/>
          <w:szCs w:val="24"/>
        </w:rPr>
        <w:t>i o wolontariacie (Dz. U. z 201</w:t>
      </w:r>
      <w:r w:rsidR="007316D4" w:rsidRPr="005A7516">
        <w:rPr>
          <w:rFonts w:ascii="Times New Roman" w:hAnsi="Times New Roman" w:cs="Times New Roman"/>
          <w:color w:val="000000" w:themeColor="text1"/>
          <w:sz w:val="24"/>
          <w:szCs w:val="24"/>
        </w:rPr>
        <w:t>9</w:t>
      </w:r>
      <w:r w:rsidRPr="005A7516">
        <w:rPr>
          <w:rFonts w:ascii="Times New Roman" w:hAnsi="Times New Roman" w:cs="Times New Roman"/>
          <w:color w:val="000000" w:themeColor="text1"/>
          <w:sz w:val="24"/>
          <w:szCs w:val="24"/>
        </w:rPr>
        <w:t xml:space="preserve"> r. poz. </w:t>
      </w:r>
      <w:r w:rsidR="007316D4" w:rsidRPr="005A7516">
        <w:rPr>
          <w:rFonts w:ascii="Times New Roman" w:hAnsi="Times New Roman" w:cs="Times New Roman"/>
          <w:color w:val="000000" w:themeColor="text1"/>
          <w:sz w:val="24"/>
          <w:szCs w:val="24"/>
        </w:rPr>
        <w:t>688</w:t>
      </w:r>
      <w:r w:rsidRPr="005A7516">
        <w:rPr>
          <w:rFonts w:ascii="Times New Roman" w:hAnsi="Times New Roman" w:cs="Times New Roman"/>
          <w:color w:val="000000" w:themeColor="text1"/>
          <w:sz w:val="24"/>
          <w:szCs w:val="24"/>
        </w:rPr>
        <w:t>).</w:t>
      </w:r>
    </w:p>
    <w:p w14:paraId="483D1499" w14:textId="77777777" w:rsidR="007316D4" w:rsidRPr="005A7516" w:rsidRDefault="007316D4" w:rsidP="007316D4">
      <w:pPr>
        <w:jc w:val="both"/>
        <w:rPr>
          <w:rFonts w:ascii="Times New Roman" w:hAnsi="Times New Roman" w:cs="Times New Roman"/>
          <w:color w:val="000000" w:themeColor="text1"/>
          <w:sz w:val="24"/>
          <w:szCs w:val="24"/>
        </w:rPr>
      </w:pPr>
    </w:p>
    <w:p w14:paraId="6A4C0A98" w14:textId="77777777" w:rsidR="007316D4" w:rsidRPr="005A7516" w:rsidRDefault="007316D4" w:rsidP="007316D4">
      <w:pPr>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r w:rsidRPr="005A7516">
        <w:rPr>
          <w:rFonts w:ascii="Times New Roman" w:hAnsi="Times New Roman" w:cs="Times New Roman"/>
          <w:color w:val="000000" w:themeColor="text1"/>
          <w:sz w:val="24"/>
          <w:szCs w:val="24"/>
        </w:rPr>
        <w:tab/>
      </w:r>
    </w:p>
    <w:p w14:paraId="023F6155" w14:textId="77777777" w:rsidR="00C91461" w:rsidRPr="005A7516" w:rsidRDefault="00C91461" w:rsidP="00C91461">
      <w:pPr>
        <w:spacing w:after="0" w:line="240" w:lineRule="auto"/>
        <w:jc w:val="both"/>
        <w:rPr>
          <w:rFonts w:ascii="Times New Roman" w:hAnsi="Times New Roman" w:cs="Times New Roman"/>
          <w:i/>
          <w:color w:val="000000" w:themeColor="text1"/>
          <w:sz w:val="24"/>
          <w:szCs w:val="24"/>
        </w:rPr>
      </w:pPr>
      <w:r w:rsidRPr="005A7516">
        <w:rPr>
          <w:rFonts w:ascii="Times New Roman" w:hAnsi="Times New Roman" w:cs="Times New Roman"/>
          <w:i/>
          <w:color w:val="000000" w:themeColor="text1"/>
          <w:sz w:val="24"/>
          <w:szCs w:val="24"/>
        </w:rPr>
        <w:t>Aleksandra Kuczkowska</w:t>
      </w:r>
    </w:p>
    <w:p w14:paraId="5485B3DF" w14:textId="77777777" w:rsidR="00C91461" w:rsidRPr="005A7516" w:rsidRDefault="00C91461" w:rsidP="00C91461">
      <w:pPr>
        <w:spacing w:after="0" w:line="240" w:lineRule="auto"/>
        <w:jc w:val="both"/>
        <w:rPr>
          <w:rFonts w:ascii="Times New Roman" w:hAnsi="Times New Roman" w:cs="Times New Roman"/>
          <w:i/>
          <w:color w:val="000000" w:themeColor="text1"/>
          <w:sz w:val="24"/>
          <w:szCs w:val="24"/>
        </w:rPr>
      </w:pPr>
      <w:r w:rsidRPr="005A7516">
        <w:rPr>
          <w:rFonts w:ascii="Times New Roman" w:hAnsi="Times New Roman" w:cs="Times New Roman"/>
          <w:i/>
          <w:color w:val="000000" w:themeColor="text1"/>
          <w:sz w:val="24"/>
          <w:szCs w:val="24"/>
        </w:rPr>
        <w:t>Dyrektor Wydziału Ochrony Zdrowia</w:t>
      </w:r>
    </w:p>
    <w:p w14:paraId="2852627C" w14:textId="77777777" w:rsidR="00C91461" w:rsidRPr="005A7516" w:rsidRDefault="00C91461" w:rsidP="00C91461">
      <w:pPr>
        <w:spacing w:after="0" w:line="240" w:lineRule="auto"/>
        <w:jc w:val="both"/>
        <w:rPr>
          <w:rFonts w:ascii="Times New Roman" w:hAnsi="Times New Roman" w:cs="Times New Roman"/>
          <w:i/>
          <w:color w:val="000000" w:themeColor="text1"/>
          <w:sz w:val="24"/>
          <w:szCs w:val="24"/>
        </w:rPr>
      </w:pPr>
      <w:r w:rsidRPr="005A7516">
        <w:rPr>
          <w:rFonts w:ascii="Times New Roman" w:hAnsi="Times New Roman" w:cs="Times New Roman"/>
          <w:i/>
          <w:color w:val="000000" w:themeColor="text1"/>
          <w:sz w:val="24"/>
          <w:szCs w:val="24"/>
        </w:rPr>
        <w:t>i Współpracy z Organizacjami Pozarządowymi</w:t>
      </w:r>
    </w:p>
    <w:p w14:paraId="7B98EBCF"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349B7051"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4A30A0AD"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4690F11A"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417E4DA2"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25751BDE"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18BAC93A"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50C664AD"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661119EF"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391CE4E7"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24864E28"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4F711F02"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41BF7EB2"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6A6C4CE0"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57CE21E3"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19F6EC9D"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30E01322"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1F4ADFDD" w14:textId="77777777" w:rsidR="0002497D" w:rsidRPr="005A7516" w:rsidRDefault="0002497D" w:rsidP="00C91461">
      <w:pPr>
        <w:spacing w:after="0" w:line="240" w:lineRule="auto"/>
        <w:jc w:val="both"/>
        <w:rPr>
          <w:rFonts w:ascii="Times New Roman" w:hAnsi="Times New Roman" w:cs="Times New Roman"/>
          <w:i/>
          <w:color w:val="000000" w:themeColor="text1"/>
          <w:sz w:val="24"/>
          <w:szCs w:val="24"/>
        </w:rPr>
      </w:pPr>
    </w:p>
    <w:p w14:paraId="167AD2F7" w14:textId="77777777" w:rsidR="007316D4" w:rsidRPr="005A7516" w:rsidRDefault="007316D4" w:rsidP="00C91461">
      <w:pPr>
        <w:widowControl w:val="0"/>
        <w:spacing w:after="0" w:line="240" w:lineRule="auto"/>
        <w:ind w:left="5103"/>
        <w:rPr>
          <w:rFonts w:ascii="Times New Roman" w:hAnsi="Times New Roman" w:cs="Times New Roman"/>
          <w:color w:val="000000" w:themeColor="text1"/>
          <w:sz w:val="24"/>
          <w:szCs w:val="24"/>
        </w:rPr>
      </w:pPr>
    </w:p>
    <w:p w14:paraId="00FC119F" w14:textId="0F733CE9" w:rsidR="00C91461" w:rsidRPr="005A7516" w:rsidRDefault="00C91461" w:rsidP="00C91461">
      <w:pPr>
        <w:widowControl w:val="0"/>
        <w:spacing w:after="0" w:line="240" w:lineRule="auto"/>
        <w:ind w:left="5103"/>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lastRenderedPageBreak/>
        <w:t xml:space="preserve">Załącznik do uchwały nr </w:t>
      </w:r>
      <w:r w:rsidR="00CC44D9">
        <w:rPr>
          <w:rFonts w:ascii="Times New Roman" w:hAnsi="Times New Roman" w:cs="Times New Roman"/>
          <w:color w:val="000000" w:themeColor="text1"/>
          <w:sz w:val="24"/>
          <w:szCs w:val="24"/>
        </w:rPr>
        <w:t>46/199/2019</w:t>
      </w:r>
    </w:p>
    <w:p w14:paraId="613CA39A" w14:textId="77777777" w:rsidR="00C91461" w:rsidRPr="005A7516" w:rsidRDefault="00C91461" w:rsidP="00C91461">
      <w:pPr>
        <w:widowControl w:val="0"/>
        <w:spacing w:after="0" w:line="240" w:lineRule="auto"/>
        <w:ind w:left="5103"/>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Zarządu Powiatu Kartuskiego</w:t>
      </w:r>
    </w:p>
    <w:p w14:paraId="6E5D368A" w14:textId="2CD79A77" w:rsidR="00C91461" w:rsidRPr="005A7516" w:rsidRDefault="00C91461" w:rsidP="00C91461">
      <w:pPr>
        <w:widowControl w:val="0"/>
        <w:spacing w:after="0" w:line="240" w:lineRule="auto"/>
        <w:ind w:left="5103"/>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z dnia </w:t>
      </w:r>
      <w:r w:rsidR="00CC44D9">
        <w:rPr>
          <w:rFonts w:ascii="Times New Roman" w:hAnsi="Times New Roman" w:cs="Times New Roman"/>
          <w:color w:val="000000" w:themeColor="text1"/>
          <w:sz w:val="24"/>
          <w:szCs w:val="24"/>
        </w:rPr>
        <w:t xml:space="preserve">29.10.2019 r. </w:t>
      </w:r>
    </w:p>
    <w:p w14:paraId="09025182" w14:textId="77777777" w:rsidR="00C91461" w:rsidRPr="005A7516" w:rsidRDefault="00C91461" w:rsidP="00C91461">
      <w:pPr>
        <w:widowControl w:val="0"/>
        <w:spacing w:after="0" w:line="240" w:lineRule="auto"/>
        <w:ind w:left="5812"/>
        <w:rPr>
          <w:rFonts w:ascii="Times New Roman" w:hAnsi="Times New Roman" w:cs="Times New Roman"/>
          <w:color w:val="000000" w:themeColor="text1"/>
          <w:sz w:val="24"/>
          <w:szCs w:val="24"/>
        </w:rPr>
      </w:pPr>
    </w:p>
    <w:p w14:paraId="38FDA7FE" w14:textId="77777777" w:rsidR="00C91461" w:rsidRPr="005A7516" w:rsidRDefault="00C91461" w:rsidP="00C91461">
      <w:pPr>
        <w:widowControl w:val="0"/>
        <w:spacing w:after="0" w:line="240" w:lineRule="auto"/>
        <w:ind w:left="5812"/>
        <w:rPr>
          <w:rFonts w:ascii="Times New Roman" w:hAnsi="Times New Roman" w:cs="Times New Roman"/>
          <w:color w:val="000000" w:themeColor="text1"/>
          <w:sz w:val="24"/>
          <w:szCs w:val="24"/>
        </w:rPr>
      </w:pPr>
    </w:p>
    <w:p w14:paraId="762284DA" w14:textId="77777777" w:rsidR="00C91461" w:rsidRPr="005A7516" w:rsidRDefault="00C91461" w:rsidP="00C91461">
      <w:pPr>
        <w:widowControl w:val="0"/>
        <w:spacing w:after="0" w:line="240" w:lineRule="auto"/>
        <w:jc w:val="center"/>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Zarząd Powiatu Kartuskiego</w:t>
      </w:r>
    </w:p>
    <w:p w14:paraId="254F8746" w14:textId="77777777" w:rsidR="007316D4" w:rsidRPr="005A7516" w:rsidRDefault="00C91461" w:rsidP="007316D4">
      <w:pPr>
        <w:pStyle w:val="Nagwek1"/>
        <w:numPr>
          <w:ilvl w:val="0"/>
          <w:numId w:val="21"/>
        </w:numPr>
        <w:tabs>
          <w:tab w:val="left" w:pos="708"/>
        </w:tabs>
        <w:ind w:left="30" w:firstLine="15"/>
        <w:rPr>
          <w:color w:val="000000" w:themeColor="text1"/>
          <w:szCs w:val="24"/>
        </w:rPr>
      </w:pPr>
      <w:r w:rsidRPr="005A7516">
        <w:rPr>
          <w:color w:val="000000" w:themeColor="text1"/>
          <w:szCs w:val="24"/>
        </w:rPr>
        <w:t xml:space="preserve">ogłasza otwarty konkurs </w:t>
      </w:r>
      <w:r w:rsidR="007316D4" w:rsidRPr="005A7516">
        <w:rPr>
          <w:color w:val="000000" w:themeColor="text1"/>
          <w:szCs w:val="24"/>
        </w:rPr>
        <w:t>ofert dla podmiotów uprawnionych na powierzenie prowadzenia punktów nieodpłatnej pomocy prawnej, nieodpłatnego poradnictwa obywatelskiego wraz  z mediacją ora</w:t>
      </w:r>
      <w:r w:rsidR="000C5FD5" w:rsidRPr="005A7516">
        <w:rPr>
          <w:color w:val="000000" w:themeColor="text1"/>
          <w:szCs w:val="24"/>
        </w:rPr>
        <w:t xml:space="preserve">z realizacją </w:t>
      </w:r>
      <w:r w:rsidR="007316D4" w:rsidRPr="005A7516">
        <w:rPr>
          <w:color w:val="000000" w:themeColor="text1"/>
          <w:szCs w:val="24"/>
        </w:rPr>
        <w:t>edukacji prawnej w 2020 roku na terenie powiatu kartuskiego</w:t>
      </w:r>
    </w:p>
    <w:p w14:paraId="77054771" w14:textId="77777777" w:rsidR="00C91461" w:rsidRPr="005A7516" w:rsidRDefault="00C91461" w:rsidP="00C91461">
      <w:pPr>
        <w:widowControl w:val="0"/>
        <w:spacing w:after="0" w:line="240" w:lineRule="auto"/>
        <w:jc w:val="center"/>
        <w:rPr>
          <w:rFonts w:ascii="Times New Roman" w:hAnsi="Times New Roman" w:cs="Times New Roman"/>
          <w:b/>
          <w:color w:val="000000" w:themeColor="text1"/>
          <w:sz w:val="24"/>
          <w:szCs w:val="24"/>
        </w:rPr>
      </w:pPr>
    </w:p>
    <w:p w14:paraId="2092B10A" w14:textId="77777777" w:rsidR="00D10EB0" w:rsidRPr="005A7516" w:rsidRDefault="00C91461" w:rsidP="008429A7">
      <w:pPr>
        <w:spacing w:after="0" w:line="240" w:lineRule="auto"/>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I R</w:t>
      </w:r>
      <w:r w:rsidR="009E55A8" w:rsidRPr="005A7516">
        <w:rPr>
          <w:rFonts w:ascii="Times New Roman" w:hAnsi="Times New Roman" w:cs="Times New Roman"/>
          <w:b/>
          <w:color w:val="000000" w:themeColor="text1"/>
          <w:sz w:val="24"/>
          <w:szCs w:val="24"/>
        </w:rPr>
        <w:t xml:space="preserve">ODZAJ  </w:t>
      </w:r>
      <w:r w:rsidR="005C405A" w:rsidRPr="005A7516">
        <w:rPr>
          <w:rFonts w:ascii="Times New Roman" w:hAnsi="Times New Roman" w:cs="Times New Roman"/>
          <w:b/>
          <w:color w:val="000000" w:themeColor="text1"/>
          <w:sz w:val="24"/>
          <w:szCs w:val="24"/>
        </w:rPr>
        <w:t>I CEL ZADAŃ</w:t>
      </w:r>
    </w:p>
    <w:p w14:paraId="369E9131" w14:textId="77777777" w:rsidR="008429A7" w:rsidRPr="005A7516" w:rsidRDefault="008429A7" w:rsidP="008429A7">
      <w:pPr>
        <w:spacing w:after="0" w:line="240" w:lineRule="auto"/>
        <w:rPr>
          <w:rFonts w:ascii="Times New Roman" w:hAnsi="Times New Roman" w:cs="Times New Roman"/>
          <w:b/>
          <w:color w:val="000000" w:themeColor="text1"/>
          <w:sz w:val="24"/>
          <w:szCs w:val="24"/>
        </w:rPr>
      </w:pPr>
    </w:p>
    <w:p w14:paraId="7C34E65B" w14:textId="77777777" w:rsidR="00D10EB0" w:rsidRPr="005A7516" w:rsidRDefault="00C91461" w:rsidP="008429A7">
      <w:pPr>
        <w:pStyle w:val="Akapitzlist"/>
        <w:numPr>
          <w:ilvl w:val="0"/>
          <w:numId w:val="11"/>
        </w:numPr>
        <w:spacing w:after="0" w:line="240" w:lineRule="auto"/>
        <w:ind w:left="284" w:hanging="284"/>
        <w:jc w:val="both"/>
        <w:rPr>
          <w:rFonts w:ascii="Times New Roman" w:hAnsi="Times New Roman" w:cs="Times New Roman"/>
          <w:b/>
          <w:color w:val="000000" w:themeColor="text1"/>
          <w:u w:val="single"/>
        </w:rPr>
      </w:pPr>
      <w:r w:rsidRPr="005A7516">
        <w:rPr>
          <w:rFonts w:ascii="Times New Roman" w:hAnsi="Times New Roman" w:cs="Times New Roman"/>
          <w:b/>
          <w:color w:val="000000" w:themeColor="text1"/>
          <w:u w:val="single"/>
        </w:rPr>
        <w:t>Z</w:t>
      </w:r>
      <w:r w:rsidR="009E55A8" w:rsidRPr="005A7516">
        <w:rPr>
          <w:rFonts w:ascii="Times New Roman" w:hAnsi="Times New Roman" w:cs="Times New Roman"/>
          <w:b/>
          <w:color w:val="000000" w:themeColor="text1"/>
          <w:u w:val="single"/>
        </w:rPr>
        <w:t>ADANIE PIERWSZE</w:t>
      </w:r>
      <w:r w:rsidRPr="005A7516">
        <w:rPr>
          <w:rFonts w:ascii="Times New Roman" w:hAnsi="Times New Roman" w:cs="Times New Roman"/>
          <w:b/>
          <w:color w:val="000000" w:themeColor="text1"/>
          <w:u w:val="single"/>
        </w:rPr>
        <w:t>:</w:t>
      </w:r>
    </w:p>
    <w:p w14:paraId="14761DEF" w14:textId="77777777" w:rsidR="00C91461" w:rsidRPr="005A7516" w:rsidRDefault="00C91461" w:rsidP="008429A7">
      <w:pPr>
        <w:pStyle w:val="Akapitzlist"/>
        <w:spacing w:after="0" w:line="240" w:lineRule="auto"/>
        <w:ind w:left="284"/>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 xml:space="preserve">Prowadzenie punktu nieodpłatnej pomocy prawnej </w:t>
      </w:r>
      <w:r w:rsidR="00E5458F" w:rsidRPr="005A7516">
        <w:rPr>
          <w:rFonts w:ascii="Times New Roman" w:hAnsi="Times New Roman" w:cs="Times New Roman"/>
          <w:b/>
          <w:color w:val="000000" w:themeColor="text1"/>
          <w:sz w:val="24"/>
          <w:szCs w:val="24"/>
        </w:rPr>
        <w:t xml:space="preserve">wraz z mediacją i realizacją </w:t>
      </w:r>
      <w:r w:rsidR="0097562E" w:rsidRPr="005A7516">
        <w:rPr>
          <w:rFonts w:ascii="Times New Roman" w:hAnsi="Times New Roman" w:cs="Times New Roman"/>
          <w:b/>
          <w:color w:val="000000" w:themeColor="text1"/>
          <w:sz w:val="24"/>
          <w:szCs w:val="24"/>
        </w:rPr>
        <w:t xml:space="preserve"> </w:t>
      </w:r>
      <w:r w:rsidR="00E5458F" w:rsidRPr="005A7516">
        <w:rPr>
          <w:rFonts w:ascii="Times New Roman" w:hAnsi="Times New Roman" w:cs="Times New Roman"/>
          <w:b/>
          <w:color w:val="000000" w:themeColor="text1"/>
          <w:sz w:val="24"/>
          <w:szCs w:val="24"/>
        </w:rPr>
        <w:t xml:space="preserve">edukacji prawnej w 2020r. </w:t>
      </w:r>
      <w:r w:rsidRPr="005A7516">
        <w:rPr>
          <w:rFonts w:ascii="Times New Roman" w:hAnsi="Times New Roman" w:cs="Times New Roman"/>
          <w:b/>
          <w:color w:val="000000" w:themeColor="text1"/>
          <w:sz w:val="24"/>
          <w:szCs w:val="24"/>
        </w:rPr>
        <w:t>w Żukowie:</w:t>
      </w:r>
    </w:p>
    <w:p w14:paraId="12670A75" w14:textId="77777777" w:rsidR="00C91461" w:rsidRPr="005A7516" w:rsidRDefault="00C91461" w:rsidP="008429A7">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 xml:space="preserve">adres </w:t>
      </w:r>
      <w:r w:rsidR="00FD0EF3" w:rsidRPr="005A7516">
        <w:rPr>
          <w:rFonts w:ascii="Times New Roman" w:hAnsi="Times New Roman" w:cs="Times New Roman"/>
          <w:color w:val="000000" w:themeColor="text1"/>
          <w:sz w:val="24"/>
          <w:szCs w:val="24"/>
          <w:u w:val="single"/>
        </w:rPr>
        <w:t>punktu</w:t>
      </w:r>
      <w:r w:rsidRPr="005A7516">
        <w:rPr>
          <w:rFonts w:ascii="Times New Roman" w:hAnsi="Times New Roman" w:cs="Times New Roman"/>
          <w:color w:val="000000" w:themeColor="text1"/>
          <w:sz w:val="24"/>
          <w:szCs w:val="24"/>
          <w:u w:val="single"/>
        </w:rPr>
        <w:t>:</w:t>
      </w:r>
      <w:r w:rsidRPr="005A7516">
        <w:rPr>
          <w:rFonts w:ascii="Times New Roman" w:hAnsi="Times New Roman" w:cs="Times New Roman"/>
          <w:color w:val="000000" w:themeColor="text1"/>
          <w:sz w:val="24"/>
          <w:szCs w:val="24"/>
        </w:rPr>
        <w:t xml:space="preserve"> </w:t>
      </w:r>
      <w:r w:rsidR="00B5799E" w:rsidRPr="005A7516">
        <w:rPr>
          <w:rFonts w:ascii="Times New Roman" w:hAnsi="Times New Roman" w:cs="Times New Roman"/>
          <w:color w:val="000000" w:themeColor="text1"/>
          <w:sz w:val="24"/>
          <w:szCs w:val="24"/>
        </w:rPr>
        <w:t xml:space="preserve">Centrum Kultury w </w:t>
      </w:r>
      <w:r w:rsidR="00737405">
        <w:rPr>
          <w:rFonts w:ascii="Times New Roman" w:hAnsi="Times New Roman" w:cs="Times New Roman"/>
          <w:color w:val="000000" w:themeColor="text1"/>
          <w:sz w:val="24"/>
          <w:szCs w:val="24"/>
        </w:rPr>
        <w:t>Żukowie przy ul. 3 Maja 9c, 83-</w:t>
      </w:r>
      <w:r w:rsidR="00B5799E" w:rsidRPr="005A7516">
        <w:rPr>
          <w:rFonts w:ascii="Times New Roman" w:hAnsi="Times New Roman" w:cs="Times New Roman"/>
          <w:color w:val="000000" w:themeColor="text1"/>
          <w:sz w:val="24"/>
          <w:szCs w:val="24"/>
        </w:rPr>
        <w:t>330 Żukowo,</w:t>
      </w:r>
    </w:p>
    <w:p w14:paraId="1608D990" w14:textId="77777777" w:rsidR="00B5799E" w:rsidRPr="005A7516" w:rsidRDefault="00C91461" w:rsidP="008429A7">
      <w:pPr>
        <w:pStyle w:val="Akapitzlist"/>
        <w:numPr>
          <w:ilvl w:val="0"/>
          <w:numId w:val="2"/>
        </w:numPr>
        <w:spacing w:after="0" w:line="240" w:lineRule="auto"/>
        <w:jc w:val="both"/>
        <w:rPr>
          <w:rFonts w:ascii="Times New Roman" w:hAnsi="Times New Roman" w:cs="Times New Roman"/>
          <w:color w:val="000000" w:themeColor="text1"/>
          <w:sz w:val="24"/>
          <w:szCs w:val="24"/>
          <w:u w:val="single"/>
        </w:rPr>
      </w:pPr>
      <w:r w:rsidRPr="005A7516">
        <w:rPr>
          <w:rFonts w:ascii="Times New Roman" w:hAnsi="Times New Roman" w:cs="Times New Roman"/>
          <w:color w:val="000000" w:themeColor="text1"/>
          <w:sz w:val="24"/>
          <w:szCs w:val="24"/>
          <w:u w:val="single"/>
        </w:rPr>
        <w:t xml:space="preserve">godziny </w:t>
      </w:r>
      <w:r w:rsidR="00B5799E" w:rsidRPr="005A7516">
        <w:rPr>
          <w:rFonts w:ascii="Times New Roman" w:hAnsi="Times New Roman" w:cs="Times New Roman"/>
          <w:color w:val="000000" w:themeColor="text1"/>
          <w:sz w:val="24"/>
          <w:szCs w:val="24"/>
          <w:u w:val="single"/>
        </w:rPr>
        <w:t xml:space="preserve">funkcjonowania </w:t>
      </w:r>
      <w:r w:rsidRPr="005A7516">
        <w:rPr>
          <w:rFonts w:ascii="Times New Roman" w:hAnsi="Times New Roman" w:cs="Times New Roman"/>
          <w:color w:val="000000" w:themeColor="text1"/>
          <w:sz w:val="24"/>
          <w:szCs w:val="24"/>
          <w:u w:val="single"/>
        </w:rPr>
        <w:t>punktu:</w:t>
      </w:r>
    </w:p>
    <w:p w14:paraId="6C8F1F7C" w14:textId="77777777" w:rsidR="00B5799E" w:rsidRPr="005A7516" w:rsidRDefault="00C91461" w:rsidP="008429A7">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poniedziałek, </w:t>
      </w:r>
      <w:r w:rsidR="00B5799E" w:rsidRPr="005A7516">
        <w:rPr>
          <w:rFonts w:ascii="Times New Roman" w:hAnsi="Times New Roman" w:cs="Times New Roman"/>
          <w:color w:val="000000" w:themeColor="text1"/>
          <w:sz w:val="24"/>
          <w:szCs w:val="24"/>
        </w:rPr>
        <w:t xml:space="preserve">czwartek </w:t>
      </w:r>
      <w:r w:rsidRPr="005A7516">
        <w:rPr>
          <w:rFonts w:ascii="Times New Roman" w:hAnsi="Times New Roman" w:cs="Times New Roman"/>
          <w:color w:val="000000" w:themeColor="text1"/>
          <w:sz w:val="24"/>
          <w:szCs w:val="24"/>
        </w:rPr>
        <w:t xml:space="preserve">i piątek w godzinach </w:t>
      </w:r>
      <w:r w:rsidR="00B5799E" w:rsidRPr="005A7516">
        <w:rPr>
          <w:rFonts w:ascii="Times New Roman" w:hAnsi="Times New Roman" w:cs="Times New Roman"/>
          <w:color w:val="000000" w:themeColor="text1"/>
          <w:sz w:val="24"/>
          <w:szCs w:val="24"/>
        </w:rPr>
        <w:t>14</w:t>
      </w:r>
      <w:r w:rsidRPr="005A7516">
        <w:rPr>
          <w:rFonts w:ascii="Times New Roman" w:hAnsi="Times New Roman" w:cs="Times New Roman"/>
          <w:color w:val="000000" w:themeColor="text1"/>
          <w:sz w:val="24"/>
          <w:szCs w:val="24"/>
        </w:rPr>
        <w:t>.</w:t>
      </w:r>
      <w:r w:rsidR="00B5799E" w:rsidRPr="005A7516">
        <w:rPr>
          <w:rFonts w:ascii="Times New Roman" w:hAnsi="Times New Roman" w:cs="Times New Roman"/>
          <w:color w:val="000000" w:themeColor="text1"/>
          <w:sz w:val="24"/>
          <w:szCs w:val="24"/>
        </w:rPr>
        <w:t>30</w:t>
      </w:r>
      <w:r w:rsidRPr="005A7516">
        <w:rPr>
          <w:rFonts w:ascii="Times New Roman" w:hAnsi="Times New Roman" w:cs="Times New Roman"/>
          <w:color w:val="000000" w:themeColor="text1"/>
          <w:sz w:val="24"/>
          <w:szCs w:val="24"/>
        </w:rPr>
        <w:t xml:space="preserve"> – </w:t>
      </w:r>
      <w:r w:rsidR="00B5799E" w:rsidRPr="005A7516">
        <w:rPr>
          <w:rFonts w:ascii="Times New Roman" w:hAnsi="Times New Roman" w:cs="Times New Roman"/>
          <w:color w:val="000000" w:themeColor="text1"/>
          <w:sz w:val="24"/>
          <w:szCs w:val="24"/>
        </w:rPr>
        <w:t>18.30</w:t>
      </w:r>
      <w:r w:rsidRPr="005A7516">
        <w:rPr>
          <w:rFonts w:ascii="Times New Roman" w:hAnsi="Times New Roman" w:cs="Times New Roman"/>
          <w:color w:val="000000" w:themeColor="text1"/>
          <w:sz w:val="24"/>
          <w:szCs w:val="24"/>
        </w:rPr>
        <w:t>,</w:t>
      </w:r>
    </w:p>
    <w:p w14:paraId="49B7BE66" w14:textId="77777777" w:rsidR="00C91461" w:rsidRPr="005A7516" w:rsidRDefault="00C91461" w:rsidP="008429A7">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wtorek</w:t>
      </w:r>
      <w:r w:rsidR="00B5799E" w:rsidRPr="005A7516">
        <w:rPr>
          <w:rFonts w:ascii="Times New Roman" w:hAnsi="Times New Roman" w:cs="Times New Roman"/>
          <w:color w:val="000000" w:themeColor="text1"/>
          <w:sz w:val="24"/>
          <w:szCs w:val="24"/>
        </w:rPr>
        <w:t xml:space="preserve"> i środa </w:t>
      </w:r>
      <w:r w:rsidRPr="005A7516">
        <w:rPr>
          <w:rFonts w:ascii="Times New Roman" w:hAnsi="Times New Roman" w:cs="Times New Roman"/>
          <w:color w:val="000000" w:themeColor="text1"/>
          <w:sz w:val="24"/>
          <w:szCs w:val="24"/>
        </w:rPr>
        <w:t xml:space="preserve">w godzinach </w:t>
      </w:r>
      <w:r w:rsidR="00B5799E" w:rsidRPr="005A7516">
        <w:rPr>
          <w:rFonts w:ascii="Times New Roman" w:hAnsi="Times New Roman" w:cs="Times New Roman"/>
          <w:color w:val="000000" w:themeColor="text1"/>
          <w:sz w:val="24"/>
          <w:szCs w:val="24"/>
        </w:rPr>
        <w:t>10</w:t>
      </w:r>
      <w:r w:rsidRPr="005A7516">
        <w:rPr>
          <w:rFonts w:ascii="Times New Roman" w:hAnsi="Times New Roman" w:cs="Times New Roman"/>
          <w:color w:val="000000" w:themeColor="text1"/>
          <w:sz w:val="24"/>
          <w:szCs w:val="24"/>
        </w:rPr>
        <w:t>.00 – 1</w:t>
      </w:r>
      <w:r w:rsidR="00B5799E" w:rsidRPr="005A7516">
        <w:rPr>
          <w:rFonts w:ascii="Times New Roman" w:hAnsi="Times New Roman" w:cs="Times New Roman"/>
          <w:color w:val="000000" w:themeColor="text1"/>
          <w:sz w:val="24"/>
          <w:szCs w:val="24"/>
        </w:rPr>
        <w:t>4</w:t>
      </w:r>
      <w:r w:rsidRPr="005A7516">
        <w:rPr>
          <w:rFonts w:ascii="Times New Roman" w:hAnsi="Times New Roman" w:cs="Times New Roman"/>
          <w:color w:val="000000" w:themeColor="text1"/>
          <w:sz w:val="24"/>
          <w:szCs w:val="24"/>
        </w:rPr>
        <w:t xml:space="preserve">.00, </w:t>
      </w:r>
    </w:p>
    <w:p w14:paraId="29102DB1" w14:textId="77777777" w:rsidR="00C91461" w:rsidRPr="005A7516" w:rsidRDefault="00C91461" w:rsidP="008429A7">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wysokość środków publicznych przeznaczonych na realizację zadania</w:t>
      </w:r>
      <w:r w:rsidR="00B5799E" w:rsidRPr="005A7516">
        <w:rPr>
          <w:rFonts w:ascii="Times New Roman" w:hAnsi="Times New Roman" w:cs="Times New Roman"/>
          <w:color w:val="000000" w:themeColor="text1"/>
          <w:sz w:val="24"/>
          <w:szCs w:val="24"/>
          <w:u w:val="single"/>
        </w:rPr>
        <w:t>:</w:t>
      </w:r>
      <w:r w:rsidRPr="005A7516">
        <w:rPr>
          <w:rFonts w:ascii="Times New Roman" w:hAnsi="Times New Roman" w:cs="Times New Roman"/>
          <w:color w:val="000000" w:themeColor="text1"/>
          <w:sz w:val="24"/>
          <w:szCs w:val="24"/>
        </w:rPr>
        <w:t xml:space="preserve">  63 360,00 zł</w:t>
      </w:r>
      <w:r w:rsidR="000F5477" w:rsidRPr="005A7516">
        <w:rPr>
          <w:rFonts w:ascii="Times New Roman" w:hAnsi="Times New Roman" w:cs="Times New Roman"/>
          <w:color w:val="000000" w:themeColor="text1"/>
          <w:sz w:val="24"/>
          <w:szCs w:val="24"/>
        </w:rPr>
        <w:t xml:space="preserve">        </w:t>
      </w:r>
      <w:r w:rsidRPr="005A7516">
        <w:rPr>
          <w:rFonts w:ascii="Times New Roman" w:hAnsi="Times New Roman" w:cs="Times New Roman"/>
          <w:color w:val="000000" w:themeColor="text1"/>
          <w:sz w:val="24"/>
          <w:szCs w:val="24"/>
        </w:rPr>
        <w:t xml:space="preserve"> z czego:</w:t>
      </w:r>
    </w:p>
    <w:p w14:paraId="6CB5A296" w14:textId="77777777" w:rsidR="00C91461" w:rsidRPr="005A7516" w:rsidRDefault="00C91461" w:rsidP="008429A7">
      <w:pPr>
        <w:pStyle w:val="Akapitzlist"/>
        <w:numPr>
          <w:ilvl w:val="0"/>
          <w:numId w:val="15"/>
        </w:numPr>
        <w:spacing w:after="0" w:line="240" w:lineRule="auto"/>
        <w:ind w:left="1134" w:firstLine="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na świadczenie nieodpłatnej pomocy prawnej</w:t>
      </w:r>
      <w:r w:rsidR="00B5799E" w:rsidRPr="005A7516">
        <w:rPr>
          <w:rFonts w:ascii="Times New Roman" w:hAnsi="Times New Roman" w:cs="Times New Roman"/>
          <w:color w:val="000000" w:themeColor="text1"/>
          <w:sz w:val="24"/>
          <w:szCs w:val="24"/>
        </w:rPr>
        <w:t xml:space="preserve"> wraz z mediacją:</w:t>
      </w:r>
      <w:r w:rsidRPr="005A7516">
        <w:rPr>
          <w:rFonts w:ascii="Times New Roman" w:hAnsi="Times New Roman" w:cs="Times New Roman"/>
          <w:color w:val="000000" w:themeColor="text1"/>
          <w:sz w:val="24"/>
          <w:szCs w:val="24"/>
        </w:rPr>
        <w:t xml:space="preserve"> 60 060,00 zł,</w:t>
      </w:r>
    </w:p>
    <w:p w14:paraId="0F2B32AE" w14:textId="77777777" w:rsidR="00C91461" w:rsidRPr="005A7516" w:rsidRDefault="00C91461" w:rsidP="00B5799E">
      <w:pPr>
        <w:pStyle w:val="Akapitzlist"/>
        <w:numPr>
          <w:ilvl w:val="0"/>
          <w:numId w:val="15"/>
        </w:numPr>
        <w:spacing w:after="0" w:line="276" w:lineRule="auto"/>
        <w:ind w:left="1134" w:firstLine="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na </w:t>
      </w:r>
      <w:r w:rsidR="00B5799E" w:rsidRPr="005A7516">
        <w:rPr>
          <w:rFonts w:ascii="Times New Roman" w:hAnsi="Times New Roman" w:cs="Times New Roman"/>
          <w:color w:val="000000" w:themeColor="text1"/>
          <w:sz w:val="24"/>
          <w:szCs w:val="24"/>
        </w:rPr>
        <w:t xml:space="preserve">przeprowadzenie zadań z zakresu </w:t>
      </w:r>
      <w:r w:rsidRPr="005A7516">
        <w:rPr>
          <w:rFonts w:ascii="Times New Roman" w:hAnsi="Times New Roman" w:cs="Times New Roman"/>
          <w:color w:val="000000" w:themeColor="text1"/>
          <w:sz w:val="24"/>
          <w:szCs w:val="24"/>
        </w:rPr>
        <w:t>edukacj</w:t>
      </w:r>
      <w:r w:rsidR="00B5799E" w:rsidRPr="005A7516">
        <w:rPr>
          <w:rFonts w:ascii="Times New Roman" w:hAnsi="Times New Roman" w:cs="Times New Roman"/>
          <w:color w:val="000000" w:themeColor="text1"/>
          <w:sz w:val="24"/>
          <w:szCs w:val="24"/>
        </w:rPr>
        <w:t>i prawnej</w:t>
      </w:r>
      <w:r w:rsidRPr="005A7516">
        <w:rPr>
          <w:rFonts w:ascii="Times New Roman" w:hAnsi="Times New Roman" w:cs="Times New Roman"/>
          <w:color w:val="000000" w:themeColor="text1"/>
          <w:sz w:val="24"/>
          <w:szCs w:val="24"/>
        </w:rPr>
        <w:t xml:space="preserve"> 3 300,00 zł,</w:t>
      </w:r>
    </w:p>
    <w:p w14:paraId="0743FD21" w14:textId="77777777" w:rsidR="00C91461" w:rsidRPr="005A7516" w:rsidRDefault="00C91461" w:rsidP="00B5799E">
      <w:pPr>
        <w:pStyle w:val="Akapitzlist"/>
        <w:numPr>
          <w:ilvl w:val="0"/>
          <w:numId w:val="2"/>
        </w:numPr>
        <w:spacing w:after="0" w:line="276" w:lineRule="auto"/>
        <w:jc w:val="both"/>
        <w:rPr>
          <w:rFonts w:ascii="Times New Roman" w:hAnsi="Times New Roman" w:cs="Times New Roman"/>
          <w:color w:val="000000" w:themeColor="text1"/>
          <w:sz w:val="24"/>
          <w:szCs w:val="24"/>
          <w:u w:val="single"/>
        </w:rPr>
      </w:pPr>
      <w:r w:rsidRPr="005A7516">
        <w:rPr>
          <w:rFonts w:ascii="Times New Roman" w:hAnsi="Times New Roman" w:cs="Times New Roman"/>
          <w:color w:val="000000" w:themeColor="text1"/>
          <w:sz w:val="24"/>
          <w:szCs w:val="24"/>
          <w:u w:val="single"/>
        </w:rPr>
        <w:t>informacja o sposobie realizacji zadania na prowadzenie punktu nieodpłatnej pomocy prawnej w Żukowie w roku bieżącym i poprzednim:</w:t>
      </w:r>
    </w:p>
    <w:p w14:paraId="56528C24" w14:textId="77777777" w:rsidR="00C91461" w:rsidRPr="005A7516" w:rsidRDefault="00C91461" w:rsidP="00B5799E">
      <w:pPr>
        <w:pStyle w:val="Akapitzlist"/>
        <w:numPr>
          <w:ilvl w:val="0"/>
          <w:numId w:val="16"/>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 </w:t>
      </w:r>
      <w:r w:rsidR="000F5477" w:rsidRPr="005A7516">
        <w:rPr>
          <w:rFonts w:ascii="Times New Roman" w:hAnsi="Times New Roman" w:cs="Times New Roman"/>
          <w:color w:val="000000" w:themeColor="text1"/>
          <w:sz w:val="24"/>
          <w:szCs w:val="24"/>
        </w:rPr>
        <w:t>2018</w:t>
      </w:r>
      <w:r w:rsidR="002E233A" w:rsidRPr="005A7516">
        <w:rPr>
          <w:rFonts w:ascii="Times New Roman" w:hAnsi="Times New Roman" w:cs="Times New Roman"/>
          <w:color w:val="000000" w:themeColor="text1"/>
          <w:sz w:val="24"/>
          <w:szCs w:val="24"/>
        </w:rPr>
        <w:t xml:space="preserve"> roku </w:t>
      </w:r>
      <w:r w:rsidRPr="005A7516">
        <w:rPr>
          <w:rFonts w:ascii="Times New Roman" w:hAnsi="Times New Roman" w:cs="Times New Roman"/>
          <w:color w:val="000000" w:themeColor="text1"/>
          <w:sz w:val="24"/>
          <w:szCs w:val="24"/>
        </w:rPr>
        <w:t xml:space="preserve">na </w:t>
      </w:r>
      <w:r w:rsidR="002E233A" w:rsidRPr="005A7516">
        <w:rPr>
          <w:rFonts w:ascii="Times New Roman" w:hAnsi="Times New Roman" w:cs="Times New Roman"/>
          <w:color w:val="000000" w:themeColor="text1"/>
          <w:sz w:val="24"/>
          <w:szCs w:val="24"/>
        </w:rPr>
        <w:t xml:space="preserve">realizację zadania pt. „Prowadzenie punktu nieodpłatnej pomocy prawnej w Żukowie” </w:t>
      </w:r>
      <w:r w:rsidRPr="005A7516">
        <w:rPr>
          <w:rFonts w:ascii="Times New Roman" w:hAnsi="Times New Roman" w:cs="Times New Roman"/>
          <w:color w:val="000000" w:themeColor="text1"/>
          <w:sz w:val="24"/>
          <w:szCs w:val="24"/>
        </w:rPr>
        <w:t>przyznano dotację w kwocie 60 725,88 zł Instytutowi Aktywizacji</w:t>
      </w:r>
      <w:r w:rsidR="002E233A" w:rsidRPr="005A7516">
        <w:rPr>
          <w:rFonts w:ascii="Times New Roman" w:hAnsi="Times New Roman" w:cs="Times New Roman"/>
          <w:color w:val="000000" w:themeColor="text1"/>
          <w:sz w:val="24"/>
          <w:szCs w:val="24"/>
        </w:rPr>
        <w:t xml:space="preserve"> Regionów z siedzibą w Gdyni.</w:t>
      </w:r>
    </w:p>
    <w:p w14:paraId="37D720EA" w14:textId="77777777" w:rsidR="002E233A" w:rsidRPr="005A7516" w:rsidRDefault="00C91461" w:rsidP="00624E96">
      <w:pPr>
        <w:pStyle w:val="Akapitzlist"/>
        <w:numPr>
          <w:ilvl w:val="0"/>
          <w:numId w:val="16"/>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 </w:t>
      </w:r>
      <w:r w:rsidR="002E233A" w:rsidRPr="005A7516">
        <w:rPr>
          <w:rFonts w:ascii="Times New Roman" w:hAnsi="Times New Roman" w:cs="Times New Roman"/>
          <w:color w:val="000000" w:themeColor="text1"/>
          <w:sz w:val="24"/>
          <w:szCs w:val="24"/>
        </w:rPr>
        <w:t xml:space="preserve">bieżącym roku </w:t>
      </w:r>
      <w:r w:rsidR="00C07BEF" w:rsidRPr="005A7516">
        <w:rPr>
          <w:rFonts w:ascii="Times New Roman" w:hAnsi="Times New Roman" w:cs="Times New Roman"/>
          <w:color w:val="000000" w:themeColor="text1"/>
          <w:sz w:val="24"/>
          <w:szCs w:val="24"/>
        </w:rPr>
        <w:t>na realizację zadania pt. „Prowadzenie</w:t>
      </w:r>
      <w:r w:rsidR="0097562E" w:rsidRPr="005A7516">
        <w:rPr>
          <w:rFonts w:ascii="Times New Roman" w:hAnsi="Times New Roman" w:cs="Times New Roman"/>
          <w:color w:val="000000" w:themeColor="text1"/>
          <w:sz w:val="24"/>
          <w:szCs w:val="24"/>
        </w:rPr>
        <w:t xml:space="preserve"> Nieodpłatnej Pomocy Prawnej w Żukowi</w:t>
      </w:r>
      <w:r w:rsidR="000F5477" w:rsidRPr="005A7516">
        <w:rPr>
          <w:rFonts w:ascii="Times New Roman" w:hAnsi="Times New Roman" w:cs="Times New Roman"/>
          <w:color w:val="000000" w:themeColor="text1"/>
          <w:sz w:val="24"/>
          <w:szCs w:val="24"/>
        </w:rPr>
        <w:t>e</w:t>
      </w:r>
      <w:r w:rsidR="0097562E" w:rsidRPr="005A7516">
        <w:rPr>
          <w:rFonts w:ascii="Times New Roman" w:hAnsi="Times New Roman" w:cs="Times New Roman"/>
          <w:color w:val="000000" w:themeColor="text1"/>
          <w:sz w:val="24"/>
          <w:szCs w:val="24"/>
        </w:rPr>
        <w:t xml:space="preserve"> w 2019r.</w:t>
      </w:r>
      <w:r w:rsidR="00C07BEF" w:rsidRPr="005A7516">
        <w:rPr>
          <w:rFonts w:ascii="Times New Roman" w:hAnsi="Times New Roman" w:cs="Times New Roman"/>
          <w:color w:val="000000" w:themeColor="text1"/>
          <w:sz w:val="24"/>
          <w:szCs w:val="24"/>
        </w:rPr>
        <w:t xml:space="preserve">” przyznano dotację </w:t>
      </w:r>
      <w:r w:rsidR="0097562E" w:rsidRPr="005A7516">
        <w:rPr>
          <w:rFonts w:ascii="Times New Roman" w:hAnsi="Times New Roman" w:cs="Times New Roman"/>
          <w:color w:val="000000" w:themeColor="text1"/>
          <w:sz w:val="24"/>
          <w:szCs w:val="24"/>
        </w:rPr>
        <w:t>w kwocie 63 360,00</w:t>
      </w:r>
      <w:r w:rsidR="00C07BEF" w:rsidRPr="005A7516">
        <w:rPr>
          <w:rFonts w:ascii="Times New Roman" w:hAnsi="Times New Roman" w:cs="Times New Roman"/>
          <w:color w:val="000000" w:themeColor="text1"/>
          <w:sz w:val="24"/>
          <w:szCs w:val="24"/>
        </w:rPr>
        <w:t>zł Instytutowi Aktywizacji Regionów z siedzibą w Gdyni.</w:t>
      </w:r>
    </w:p>
    <w:p w14:paraId="531670B2" w14:textId="77777777" w:rsidR="008429A7" w:rsidRPr="005A7516" w:rsidRDefault="008429A7" w:rsidP="008429A7">
      <w:pPr>
        <w:pStyle w:val="Akapitzlist"/>
        <w:spacing w:after="0" w:line="276" w:lineRule="auto"/>
        <w:ind w:left="1440"/>
        <w:jc w:val="both"/>
        <w:rPr>
          <w:rFonts w:ascii="Times New Roman" w:hAnsi="Times New Roman" w:cs="Times New Roman"/>
          <w:color w:val="000000" w:themeColor="text1"/>
          <w:sz w:val="24"/>
          <w:szCs w:val="24"/>
        </w:rPr>
      </w:pPr>
    </w:p>
    <w:p w14:paraId="1EEE45A4" w14:textId="77777777" w:rsidR="002E233A" w:rsidRPr="005A7516" w:rsidRDefault="00C91461" w:rsidP="00B5799E">
      <w:pPr>
        <w:pStyle w:val="Akapitzlist"/>
        <w:numPr>
          <w:ilvl w:val="0"/>
          <w:numId w:val="11"/>
        </w:numPr>
        <w:spacing w:after="0" w:line="276" w:lineRule="auto"/>
        <w:ind w:left="284" w:hanging="284"/>
        <w:jc w:val="both"/>
        <w:rPr>
          <w:rFonts w:ascii="Times New Roman" w:hAnsi="Times New Roman" w:cs="Times New Roman"/>
          <w:color w:val="000000" w:themeColor="text1"/>
        </w:rPr>
      </w:pPr>
      <w:r w:rsidRPr="005A7516">
        <w:rPr>
          <w:rFonts w:ascii="Times New Roman" w:hAnsi="Times New Roman" w:cs="Times New Roman"/>
          <w:b/>
          <w:color w:val="000000" w:themeColor="text1"/>
          <w:u w:val="single"/>
        </w:rPr>
        <w:t>Z</w:t>
      </w:r>
      <w:r w:rsidR="009E55A8" w:rsidRPr="005A7516">
        <w:rPr>
          <w:rFonts w:ascii="Times New Roman" w:hAnsi="Times New Roman" w:cs="Times New Roman"/>
          <w:b/>
          <w:color w:val="000000" w:themeColor="text1"/>
          <w:u w:val="single"/>
        </w:rPr>
        <w:t>ADANIE DRUGIE</w:t>
      </w:r>
      <w:r w:rsidRPr="005A7516">
        <w:rPr>
          <w:rFonts w:ascii="Times New Roman" w:hAnsi="Times New Roman" w:cs="Times New Roman"/>
          <w:b/>
          <w:color w:val="000000" w:themeColor="text1"/>
          <w:u w:val="single"/>
        </w:rPr>
        <w:t>:</w:t>
      </w:r>
      <w:r w:rsidRPr="005A7516">
        <w:rPr>
          <w:rFonts w:ascii="Times New Roman" w:hAnsi="Times New Roman" w:cs="Times New Roman"/>
          <w:color w:val="000000" w:themeColor="text1"/>
        </w:rPr>
        <w:t xml:space="preserve"> </w:t>
      </w:r>
    </w:p>
    <w:p w14:paraId="35F26A6A" w14:textId="77777777" w:rsidR="00C91461" w:rsidRPr="005A7516" w:rsidRDefault="00C91461" w:rsidP="002E233A">
      <w:pPr>
        <w:pStyle w:val="Akapitzlist"/>
        <w:spacing w:after="0" w:line="276" w:lineRule="auto"/>
        <w:ind w:left="284"/>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rPr>
        <w:t>Prowadzenie punktu nieodpłatnego poradnictwa obywatelskiego</w:t>
      </w:r>
      <w:r w:rsidR="0047095C" w:rsidRPr="005A7516">
        <w:rPr>
          <w:rFonts w:ascii="Times New Roman" w:hAnsi="Times New Roman" w:cs="Times New Roman"/>
          <w:b/>
          <w:color w:val="000000" w:themeColor="text1"/>
          <w:sz w:val="24"/>
          <w:szCs w:val="24"/>
        </w:rPr>
        <w:t xml:space="preserve"> wraz z mediacją </w:t>
      </w:r>
      <w:r w:rsidRPr="005A7516">
        <w:rPr>
          <w:rFonts w:ascii="Times New Roman" w:hAnsi="Times New Roman" w:cs="Times New Roman"/>
          <w:b/>
          <w:color w:val="000000" w:themeColor="text1"/>
          <w:sz w:val="24"/>
          <w:szCs w:val="24"/>
        </w:rPr>
        <w:t xml:space="preserve"> lub punktu nieodpłatnej pomocy prawnej </w:t>
      </w:r>
      <w:r w:rsidR="0047095C" w:rsidRPr="005A7516">
        <w:rPr>
          <w:rFonts w:ascii="Times New Roman" w:hAnsi="Times New Roman" w:cs="Times New Roman"/>
          <w:b/>
          <w:color w:val="000000" w:themeColor="text1"/>
          <w:sz w:val="24"/>
          <w:szCs w:val="24"/>
        </w:rPr>
        <w:t xml:space="preserve">wraz z mediacją oraz realizacją edukacji prawnej w 2020r. </w:t>
      </w:r>
      <w:r w:rsidRPr="005A7516">
        <w:rPr>
          <w:rFonts w:ascii="Times New Roman" w:hAnsi="Times New Roman" w:cs="Times New Roman"/>
          <w:b/>
          <w:color w:val="000000" w:themeColor="text1"/>
          <w:sz w:val="24"/>
          <w:szCs w:val="24"/>
        </w:rPr>
        <w:t>w Chmielnie:</w:t>
      </w:r>
    </w:p>
    <w:p w14:paraId="2FE92313" w14:textId="77777777" w:rsidR="00C91461" w:rsidRPr="005A7516" w:rsidRDefault="00FD0EF3" w:rsidP="00B5799E">
      <w:pPr>
        <w:pStyle w:val="Akapitzlist"/>
        <w:numPr>
          <w:ilvl w:val="0"/>
          <w:numId w:val="3"/>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adres punktu</w:t>
      </w:r>
      <w:r w:rsidR="00C91461" w:rsidRPr="005A7516">
        <w:rPr>
          <w:rFonts w:ascii="Times New Roman" w:hAnsi="Times New Roman" w:cs="Times New Roman"/>
          <w:color w:val="000000" w:themeColor="text1"/>
          <w:sz w:val="24"/>
          <w:szCs w:val="24"/>
          <w:u w:val="single"/>
        </w:rPr>
        <w:t>:</w:t>
      </w:r>
      <w:r w:rsidR="00C91461" w:rsidRPr="005A7516">
        <w:rPr>
          <w:rFonts w:ascii="Times New Roman" w:hAnsi="Times New Roman" w:cs="Times New Roman"/>
          <w:color w:val="000000" w:themeColor="text1"/>
          <w:sz w:val="24"/>
          <w:szCs w:val="24"/>
        </w:rPr>
        <w:t xml:space="preserve"> </w:t>
      </w:r>
      <w:r w:rsidR="00C91461" w:rsidRPr="005A7516">
        <w:rPr>
          <w:rFonts w:ascii="Times New Roman" w:hAnsi="Times New Roman" w:cs="Times New Roman"/>
          <w:color w:val="000000" w:themeColor="text1"/>
          <w:sz w:val="24"/>
          <w:szCs w:val="24"/>
          <w:lang w:eastAsia="pl-PL"/>
        </w:rPr>
        <w:t>Gminny Ośrodek Kultury, Sportu i Rekreacji w Chmielnie, ul. Gryfa Pomorskiego 20</w:t>
      </w:r>
      <w:r w:rsidR="00C91461" w:rsidRPr="005A7516">
        <w:rPr>
          <w:rFonts w:ascii="Times New Roman" w:hAnsi="Times New Roman" w:cs="Times New Roman"/>
          <w:color w:val="000000" w:themeColor="text1"/>
          <w:sz w:val="24"/>
          <w:szCs w:val="24"/>
        </w:rPr>
        <w:t>, 83-333 Chmielno,</w:t>
      </w:r>
    </w:p>
    <w:p w14:paraId="1DF35D15" w14:textId="77777777" w:rsidR="0047095C" w:rsidRPr="005A7516" w:rsidRDefault="00C91461" w:rsidP="00B5799E">
      <w:pPr>
        <w:pStyle w:val="Akapitzlist"/>
        <w:numPr>
          <w:ilvl w:val="0"/>
          <w:numId w:val="3"/>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godziny</w:t>
      </w:r>
      <w:r w:rsidR="0047095C" w:rsidRPr="005A7516">
        <w:rPr>
          <w:rFonts w:ascii="Times New Roman" w:hAnsi="Times New Roman" w:cs="Times New Roman"/>
          <w:color w:val="000000" w:themeColor="text1"/>
          <w:sz w:val="24"/>
          <w:szCs w:val="24"/>
          <w:u w:val="single"/>
        </w:rPr>
        <w:t xml:space="preserve"> funkcjonowania </w:t>
      </w:r>
      <w:r w:rsidRPr="005A7516">
        <w:rPr>
          <w:rFonts w:ascii="Times New Roman" w:hAnsi="Times New Roman" w:cs="Times New Roman"/>
          <w:color w:val="000000" w:themeColor="text1"/>
          <w:sz w:val="24"/>
          <w:szCs w:val="24"/>
          <w:u w:val="single"/>
        </w:rPr>
        <w:t>punktu</w:t>
      </w:r>
      <w:r w:rsidRPr="005A7516">
        <w:rPr>
          <w:rFonts w:ascii="Times New Roman" w:hAnsi="Times New Roman" w:cs="Times New Roman"/>
          <w:color w:val="000000" w:themeColor="text1"/>
          <w:sz w:val="24"/>
          <w:szCs w:val="24"/>
        </w:rPr>
        <w:t xml:space="preserve">: </w:t>
      </w:r>
    </w:p>
    <w:p w14:paraId="1C46A58E" w14:textId="77777777" w:rsidR="00A133D1" w:rsidRPr="005A7516" w:rsidRDefault="00C91461" w:rsidP="00A133D1">
      <w:pPr>
        <w:pStyle w:val="Akapitzlist"/>
        <w:numPr>
          <w:ilvl w:val="0"/>
          <w:numId w:val="24"/>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poniedziałek w godzinach 15.</w:t>
      </w:r>
      <w:r w:rsidR="0047095C" w:rsidRPr="005A7516">
        <w:rPr>
          <w:rFonts w:ascii="Times New Roman" w:hAnsi="Times New Roman" w:cs="Times New Roman"/>
          <w:color w:val="000000" w:themeColor="text1"/>
          <w:sz w:val="24"/>
          <w:szCs w:val="24"/>
        </w:rPr>
        <w:t>00</w:t>
      </w:r>
      <w:r w:rsidRPr="005A7516">
        <w:rPr>
          <w:rFonts w:ascii="Times New Roman" w:hAnsi="Times New Roman" w:cs="Times New Roman"/>
          <w:color w:val="000000" w:themeColor="text1"/>
          <w:sz w:val="24"/>
          <w:szCs w:val="24"/>
        </w:rPr>
        <w:t xml:space="preserve"> - 19.</w:t>
      </w:r>
      <w:r w:rsidR="0047095C" w:rsidRPr="005A7516">
        <w:rPr>
          <w:rFonts w:ascii="Times New Roman" w:hAnsi="Times New Roman" w:cs="Times New Roman"/>
          <w:color w:val="000000" w:themeColor="text1"/>
          <w:sz w:val="24"/>
          <w:szCs w:val="24"/>
        </w:rPr>
        <w:t>00</w:t>
      </w:r>
      <w:r w:rsidRPr="005A7516">
        <w:rPr>
          <w:rFonts w:ascii="Times New Roman" w:hAnsi="Times New Roman" w:cs="Times New Roman"/>
          <w:color w:val="000000" w:themeColor="text1"/>
          <w:sz w:val="24"/>
          <w:szCs w:val="24"/>
        </w:rPr>
        <w:t xml:space="preserve">, </w:t>
      </w:r>
    </w:p>
    <w:p w14:paraId="5D49F188" w14:textId="77777777" w:rsidR="00A133D1" w:rsidRPr="005A7516" w:rsidRDefault="00C91461" w:rsidP="00A133D1">
      <w:pPr>
        <w:pStyle w:val="Akapitzlist"/>
        <w:numPr>
          <w:ilvl w:val="0"/>
          <w:numId w:val="24"/>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wtorek</w:t>
      </w:r>
      <w:r w:rsidR="00A133D1"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 xml:space="preserve"> środa </w:t>
      </w:r>
      <w:r w:rsidR="00A133D1" w:rsidRPr="005A7516">
        <w:rPr>
          <w:rFonts w:ascii="Times New Roman" w:hAnsi="Times New Roman" w:cs="Times New Roman"/>
          <w:color w:val="000000" w:themeColor="text1"/>
          <w:sz w:val="24"/>
          <w:szCs w:val="24"/>
        </w:rPr>
        <w:t xml:space="preserve">i czwartek </w:t>
      </w:r>
      <w:r w:rsidRPr="005A7516">
        <w:rPr>
          <w:rFonts w:ascii="Times New Roman" w:hAnsi="Times New Roman" w:cs="Times New Roman"/>
          <w:color w:val="000000" w:themeColor="text1"/>
          <w:sz w:val="24"/>
          <w:szCs w:val="24"/>
        </w:rPr>
        <w:t xml:space="preserve">w godzinach 14.00 - 18.00, </w:t>
      </w:r>
    </w:p>
    <w:p w14:paraId="78C3CA0A" w14:textId="77777777" w:rsidR="00C91461" w:rsidRPr="005A7516" w:rsidRDefault="00A133D1" w:rsidP="00A133D1">
      <w:pPr>
        <w:pStyle w:val="Akapitzlist"/>
        <w:numPr>
          <w:ilvl w:val="0"/>
          <w:numId w:val="24"/>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piątek </w:t>
      </w:r>
      <w:r w:rsidR="00C91461" w:rsidRPr="005A7516">
        <w:rPr>
          <w:rFonts w:ascii="Times New Roman" w:hAnsi="Times New Roman" w:cs="Times New Roman"/>
          <w:color w:val="000000" w:themeColor="text1"/>
          <w:sz w:val="24"/>
          <w:szCs w:val="24"/>
        </w:rPr>
        <w:t xml:space="preserve">w godzinach </w:t>
      </w:r>
      <w:r w:rsidRPr="005A7516">
        <w:rPr>
          <w:rFonts w:ascii="Times New Roman" w:hAnsi="Times New Roman" w:cs="Times New Roman"/>
          <w:color w:val="000000" w:themeColor="text1"/>
          <w:sz w:val="24"/>
          <w:szCs w:val="24"/>
        </w:rPr>
        <w:t>8</w:t>
      </w:r>
      <w:r w:rsidR="00C91461" w:rsidRPr="005A7516">
        <w:rPr>
          <w:rFonts w:ascii="Times New Roman" w:hAnsi="Times New Roman" w:cs="Times New Roman"/>
          <w:color w:val="000000" w:themeColor="text1"/>
          <w:sz w:val="24"/>
          <w:szCs w:val="24"/>
        </w:rPr>
        <w:t>.00 - 1</w:t>
      </w:r>
      <w:r w:rsidRPr="005A7516">
        <w:rPr>
          <w:rFonts w:ascii="Times New Roman" w:hAnsi="Times New Roman" w:cs="Times New Roman"/>
          <w:color w:val="000000" w:themeColor="text1"/>
          <w:sz w:val="24"/>
          <w:szCs w:val="24"/>
        </w:rPr>
        <w:t>2</w:t>
      </w:r>
      <w:r w:rsidR="00C91461" w:rsidRPr="005A7516">
        <w:rPr>
          <w:rFonts w:ascii="Times New Roman" w:hAnsi="Times New Roman" w:cs="Times New Roman"/>
          <w:color w:val="000000" w:themeColor="text1"/>
          <w:sz w:val="24"/>
          <w:szCs w:val="24"/>
        </w:rPr>
        <w:t xml:space="preserve">.00 </w:t>
      </w:r>
    </w:p>
    <w:p w14:paraId="0A2AE775" w14:textId="77777777" w:rsidR="00C91461" w:rsidRPr="005A7516" w:rsidRDefault="00C91461" w:rsidP="00B5799E">
      <w:pPr>
        <w:pStyle w:val="Akapitzlist"/>
        <w:numPr>
          <w:ilvl w:val="0"/>
          <w:numId w:val="3"/>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wysokość środków publicznych przeznaczonych na realizację zadania</w:t>
      </w:r>
      <w:r w:rsidR="0049430F" w:rsidRPr="005A7516">
        <w:rPr>
          <w:rFonts w:ascii="Times New Roman" w:hAnsi="Times New Roman" w:cs="Times New Roman"/>
          <w:color w:val="000000" w:themeColor="text1"/>
          <w:sz w:val="24"/>
          <w:szCs w:val="24"/>
          <w:u w:val="single"/>
        </w:rPr>
        <w:t>:</w:t>
      </w:r>
      <w:r w:rsidRPr="005A7516">
        <w:rPr>
          <w:rFonts w:ascii="Times New Roman" w:hAnsi="Times New Roman" w:cs="Times New Roman"/>
          <w:color w:val="000000" w:themeColor="text1"/>
          <w:sz w:val="24"/>
          <w:szCs w:val="24"/>
        </w:rPr>
        <w:t xml:space="preserve">  63 360,00 zł </w:t>
      </w:r>
      <w:r w:rsidR="000F5477" w:rsidRPr="005A7516">
        <w:rPr>
          <w:rFonts w:ascii="Times New Roman" w:hAnsi="Times New Roman" w:cs="Times New Roman"/>
          <w:color w:val="000000" w:themeColor="text1"/>
          <w:sz w:val="24"/>
          <w:szCs w:val="24"/>
        </w:rPr>
        <w:t xml:space="preserve">       </w:t>
      </w:r>
      <w:r w:rsidRPr="005A7516">
        <w:rPr>
          <w:rFonts w:ascii="Times New Roman" w:hAnsi="Times New Roman" w:cs="Times New Roman"/>
          <w:color w:val="000000" w:themeColor="text1"/>
          <w:sz w:val="24"/>
          <w:szCs w:val="24"/>
        </w:rPr>
        <w:t>z czego:</w:t>
      </w:r>
    </w:p>
    <w:p w14:paraId="2AFE36DE" w14:textId="77777777" w:rsidR="00C91461" w:rsidRPr="005A7516" w:rsidRDefault="00C91461" w:rsidP="00B5799E">
      <w:pPr>
        <w:pStyle w:val="Akapitzlist"/>
        <w:numPr>
          <w:ilvl w:val="0"/>
          <w:numId w:val="17"/>
        </w:numPr>
        <w:spacing w:after="0" w:line="276" w:lineRule="auto"/>
        <w:ind w:left="1418"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na świadczenie nieodpłatnego poradnictwa obywatelskiego </w:t>
      </w:r>
      <w:r w:rsidR="0049430F" w:rsidRPr="005A7516">
        <w:rPr>
          <w:rFonts w:ascii="Times New Roman" w:hAnsi="Times New Roman" w:cs="Times New Roman"/>
          <w:color w:val="000000" w:themeColor="text1"/>
          <w:sz w:val="24"/>
          <w:szCs w:val="24"/>
        </w:rPr>
        <w:t xml:space="preserve">wraz z mediacją </w:t>
      </w:r>
      <w:r w:rsidRPr="005A7516">
        <w:rPr>
          <w:rFonts w:ascii="Times New Roman" w:hAnsi="Times New Roman" w:cs="Times New Roman"/>
          <w:color w:val="000000" w:themeColor="text1"/>
          <w:sz w:val="24"/>
          <w:szCs w:val="24"/>
        </w:rPr>
        <w:t>lub na udzielanie nieodpłatnej pomocy prawnej</w:t>
      </w:r>
      <w:r w:rsidR="0049430F" w:rsidRPr="005A7516">
        <w:rPr>
          <w:rFonts w:ascii="Times New Roman" w:hAnsi="Times New Roman" w:cs="Times New Roman"/>
          <w:color w:val="000000" w:themeColor="text1"/>
          <w:sz w:val="24"/>
          <w:szCs w:val="24"/>
        </w:rPr>
        <w:t xml:space="preserve"> wraz z mediacją </w:t>
      </w:r>
      <w:r w:rsidRPr="005A7516">
        <w:rPr>
          <w:rFonts w:ascii="Times New Roman" w:hAnsi="Times New Roman" w:cs="Times New Roman"/>
          <w:color w:val="000000" w:themeColor="text1"/>
          <w:sz w:val="24"/>
          <w:szCs w:val="24"/>
        </w:rPr>
        <w:t xml:space="preserve"> 60 060,00 zł,</w:t>
      </w:r>
    </w:p>
    <w:p w14:paraId="758BA16F" w14:textId="77777777" w:rsidR="00C91461" w:rsidRPr="005A7516" w:rsidRDefault="00C91461" w:rsidP="00B5799E">
      <w:pPr>
        <w:pStyle w:val="Akapitzlist"/>
        <w:numPr>
          <w:ilvl w:val="0"/>
          <w:numId w:val="17"/>
        </w:numPr>
        <w:spacing w:after="0" w:line="276" w:lineRule="auto"/>
        <w:ind w:left="1134" w:firstLine="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lastRenderedPageBreak/>
        <w:t xml:space="preserve">na </w:t>
      </w:r>
      <w:r w:rsidR="0049430F" w:rsidRPr="005A7516">
        <w:rPr>
          <w:rFonts w:ascii="Times New Roman" w:hAnsi="Times New Roman" w:cs="Times New Roman"/>
          <w:color w:val="000000" w:themeColor="text1"/>
          <w:sz w:val="24"/>
          <w:szCs w:val="24"/>
        </w:rPr>
        <w:t xml:space="preserve">przeprowadzenie zadań z zakresu edukacji prawnej </w:t>
      </w:r>
      <w:r w:rsidRPr="005A7516">
        <w:rPr>
          <w:rFonts w:ascii="Times New Roman" w:hAnsi="Times New Roman" w:cs="Times New Roman"/>
          <w:color w:val="000000" w:themeColor="text1"/>
          <w:sz w:val="24"/>
          <w:szCs w:val="24"/>
        </w:rPr>
        <w:t>3 300,00 zł,</w:t>
      </w:r>
    </w:p>
    <w:p w14:paraId="08BD27C6" w14:textId="77777777" w:rsidR="00C91461" w:rsidRPr="005A7516" w:rsidRDefault="00C91461" w:rsidP="00B5799E">
      <w:pPr>
        <w:pStyle w:val="Akapitzlist"/>
        <w:numPr>
          <w:ilvl w:val="0"/>
          <w:numId w:val="3"/>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informacja o sposobie realizacji zadania na prowadzenie punktu nieodpłatnej pomocy prawnej </w:t>
      </w:r>
      <w:r w:rsidR="000F5477" w:rsidRPr="005A7516">
        <w:rPr>
          <w:rFonts w:ascii="Times New Roman" w:hAnsi="Times New Roman" w:cs="Times New Roman"/>
          <w:color w:val="000000" w:themeColor="text1"/>
          <w:sz w:val="24"/>
          <w:szCs w:val="24"/>
        </w:rPr>
        <w:t xml:space="preserve">lub nieodpłatnego poradnictwa obywatelskiego </w:t>
      </w:r>
      <w:r w:rsidRPr="005A7516">
        <w:rPr>
          <w:rFonts w:ascii="Times New Roman" w:hAnsi="Times New Roman" w:cs="Times New Roman"/>
          <w:color w:val="000000" w:themeColor="text1"/>
          <w:sz w:val="24"/>
          <w:szCs w:val="24"/>
        </w:rPr>
        <w:t>w Chmielnie w roku bieżącym i poprzednim:</w:t>
      </w:r>
    </w:p>
    <w:p w14:paraId="5BAB8190" w14:textId="77777777" w:rsidR="00C91461" w:rsidRPr="005A7516" w:rsidRDefault="00C91461" w:rsidP="00B5799E">
      <w:pPr>
        <w:pStyle w:val="Akapitzlist"/>
        <w:numPr>
          <w:ilvl w:val="0"/>
          <w:numId w:val="18"/>
        </w:numPr>
        <w:tabs>
          <w:tab w:val="left" w:pos="1418"/>
        </w:tabs>
        <w:spacing w:after="0" w:line="276" w:lineRule="auto"/>
        <w:ind w:left="1418"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 </w:t>
      </w:r>
      <w:r w:rsidR="00075EEB" w:rsidRPr="005A7516">
        <w:rPr>
          <w:rFonts w:ascii="Times New Roman" w:hAnsi="Times New Roman" w:cs="Times New Roman"/>
          <w:color w:val="000000" w:themeColor="text1"/>
          <w:sz w:val="24"/>
          <w:szCs w:val="24"/>
        </w:rPr>
        <w:t xml:space="preserve">roku 2018 </w:t>
      </w:r>
      <w:r w:rsidRPr="005A7516">
        <w:rPr>
          <w:rFonts w:ascii="Times New Roman" w:hAnsi="Times New Roman" w:cs="Times New Roman"/>
          <w:color w:val="000000" w:themeColor="text1"/>
          <w:sz w:val="24"/>
          <w:szCs w:val="24"/>
        </w:rPr>
        <w:t xml:space="preserve"> na </w:t>
      </w:r>
      <w:r w:rsidR="00075EEB" w:rsidRPr="005A7516">
        <w:rPr>
          <w:rFonts w:ascii="Times New Roman" w:hAnsi="Times New Roman" w:cs="Times New Roman"/>
          <w:color w:val="000000" w:themeColor="text1"/>
          <w:sz w:val="24"/>
          <w:szCs w:val="24"/>
        </w:rPr>
        <w:t xml:space="preserve">realizację zadania pt. „Prowadzenie punktu nieodpłatnej pomocy prawnej w Chmielnie”, </w:t>
      </w:r>
      <w:r w:rsidRPr="005A7516">
        <w:rPr>
          <w:rFonts w:ascii="Times New Roman" w:hAnsi="Times New Roman" w:cs="Times New Roman"/>
          <w:color w:val="000000" w:themeColor="text1"/>
          <w:sz w:val="24"/>
          <w:szCs w:val="24"/>
        </w:rPr>
        <w:t>przyznano dotację w kwocie 60 725,88 zł Instytutowi Aktywizacji Regionów z</w:t>
      </w:r>
      <w:r w:rsidR="00075EEB" w:rsidRPr="005A7516">
        <w:rPr>
          <w:rFonts w:ascii="Times New Roman" w:hAnsi="Times New Roman" w:cs="Times New Roman"/>
          <w:color w:val="000000" w:themeColor="text1"/>
          <w:sz w:val="24"/>
          <w:szCs w:val="24"/>
        </w:rPr>
        <w:t xml:space="preserve"> siedzibą w Gdyni</w:t>
      </w:r>
      <w:r w:rsidR="009E55A8" w:rsidRPr="005A7516">
        <w:rPr>
          <w:rFonts w:ascii="Times New Roman" w:hAnsi="Times New Roman" w:cs="Times New Roman"/>
          <w:color w:val="000000" w:themeColor="text1"/>
          <w:sz w:val="24"/>
          <w:szCs w:val="24"/>
        </w:rPr>
        <w:t>,</w:t>
      </w:r>
      <w:r w:rsidR="00075EEB" w:rsidRPr="005A7516">
        <w:rPr>
          <w:rFonts w:ascii="Times New Roman" w:hAnsi="Times New Roman" w:cs="Times New Roman"/>
          <w:color w:val="000000" w:themeColor="text1"/>
          <w:sz w:val="24"/>
          <w:szCs w:val="24"/>
        </w:rPr>
        <w:t xml:space="preserve"> </w:t>
      </w:r>
    </w:p>
    <w:p w14:paraId="5D9658B6" w14:textId="77777777" w:rsidR="00C91461" w:rsidRPr="005A7516" w:rsidRDefault="00C91461" w:rsidP="0002497D">
      <w:pPr>
        <w:pStyle w:val="Akapitzlist"/>
        <w:numPr>
          <w:ilvl w:val="0"/>
          <w:numId w:val="18"/>
        </w:numPr>
        <w:tabs>
          <w:tab w:val="left" w:pos="1418"/>
        </w:tabs>
        <w:spacing w:after="0" w:line="276" w:lineRule="auto"/>
        <w:ind w:left="1418"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 roku </w:t>
      </w:r>
      <w:r w:rsidR="00075EEB" w:rsidRPr="005A7516">
        <w:rPr>
          <w:rFonts w:ascii="Times New Roman" w:hAnsi="Times New Roman" w:cs="Times New Roman"/>
          <w:color w:val="000000" w:themeColor="text1"/>
          <w:sz w:val="24"/>
          <w:szCs w:val="24"/>
        </w:rPr>
        <w:t xml:space="preserve">bieżącym </w:t>
      </w:r>
      <w:r w:rsidRPr="005A7516">
        <w:rPr>
          <w:rFonts w:ascii="Times New Roman" w:hAnsi="Times New Roman" w:cs="Times New Roman"/>
          <w:color w:val="000000" w:themeColor="text1"/>
          <w:sz w:val="24"/>
          <w:szCs w:val="24"/>
        </w:rPr>
        <w:t xml:space="preserve">na </w:t>
      </w:r>
      <w:r w:rsidR="00075EEB" w:rsidRPr="005A7516">
        <w:rPr>
          <w:rFonts w:ascii="Times New Roman" w:hAnsi="Times New Roman" w:cs="Times New Roman"/>
          <w:color w:val="000000" w:themeColor="text1"/>
          <w:sz w:val="24"/>
          <w:szCs w:val="24"/>
        </w:rPr>
        <w:t xml:space="preserve"> realizację zadania pt. „Prowadzenie Punktu Poradnictwa Obywatelskiego w Chmielnie w 2019”</w:t>
      </w:r>
      <w:r w:rsidR="00286DD6">
        <w:rPr>
          <w:rFonts w:ascii="Times New Roman" w:hAnsi="Times New Roman" w:cs="Times New Roman"/>
          <w:color w:val="000000" w:themeColor="text1"/>
          <w:sz w:val="24"/>
          <w:szCs w:val="24"/>
        </w:rPr>
        <w:t xml:space="preserve"> </w:t>
      </w:r>
      <w:r w:rsidRPr="005A7516">
        <w:rPr>
          <w:rFonts w:ascii="Times New Roman" w:hAnsi="Times New Roman" w:cs="Times New Roman"/>
          <w:color w:val="000000" w:themeColor="text1"/>
          <w:sz w:val="24"/>
          <w:szCs w:val="24"/>
        </w:rPr>
        <w:t>przyznano dotację w kwocie</w:t>
      </w:r>
      <w:r w:rsidR="00AD45B7">
        <w:rPr>
          <w:rFonts w:ascii="Times New Roman" w:hAnsi="Times New Roman" w:cs="Times New Roman"/>
          <w:color w:val="000000" w:themeColor="text1"/>
          <w:sz w:val="24"/>
          <w:szCs w:val="24"/>
        </w:rPr>
        <w:br/>
      </w:r>
      <w:r w:rsidRPr="005A7516">
        <w:rPr>
          <w:rFonts w:ascii="Times New Roman" w:hAnsi="Times New Roman" w:cs="Times New Roman"/>
          <w:color w:val="000000" w:themeColor="text1"/>
          <w:sz w:val="24"/>
          <w:szCs w:val="24"/>
        </w:rPr>
        <w:t>6</w:t>
      </w:r>
      <w:r w:rsidR="00075EEB" w:rsidRPr="005A7516">
        <w:rPr>
          <w:rFonts w:ascii="Times New Roman" w:hAnsi="Times New Roman" w:cs="Times New Roman"/>
          <w:color w:val="000000" w:themeColor="text1"/>
          <w:sz w:val="24"/>
          <w:szCs w:val="24"/>
        </w:rPr>
        <w:t>3</w:t>
      </w:r>
      <w:r w:rsidRPr="005A7516">
        <w:rPr>
          <w:rFonts w:ascii="Times New Roman" w:hAnsi="Times New Roman" w:cs="Times New Roman"/>
          <w:color w:val="000000" w:themeColor="text1"/>
          <w:sz w:val="24"/>
          <w:szCs w:val="24"/>
        </w:rPr>
        <w:t> </w:t>
      </w:r>
      <w:r w:rsidR="00075EEB" w:rsidRPr="005A7516">
        <w:rPr>
          <w:rFonts w:ascii="Times New Roman" w:hAnsi="Times New Roman" w:cs="Times New Roman"/>
          <w:color w:val="000000" w:themeColor="text1"/>
          <w:sz w:val="24"/>
          <w:szCs w:val="24"/>
        </w:rPr>
        <w:t>360</w:t>
      </w:r>
      <w:r w:rsidRPr="005A7516">
        <w:rPr>
          <w:rFonts w:ascii="Times New Roman" w:hAnsi="Times New Roman" w:cs="Times New Roman"/>
          <w:color w:val="000000" w:themeColor="text1"/>
          <w:sz w:val="24"/>
          <w:szCs w:val="24"/>
        </w:rPr>
        <w:t>,</w:t>
      </w:r>
      <w:r w:rsidR="00075EEB" w:rsidRPr="005A7516">
        <w:rPr>
          <w:rFonts w:ascii="Times New Roman" w:hAnsi="Times New Roman" w:cs="Times New Roman"/>
          <w:color w:val="000000" w:themeColor="text1"/>
          <w:sz w:val="24"/>
          <w:szCs w:val="24"/>
        </w:rPr>
        <w:t>00</w:t>
      </w:r>
      <w:r w:rsidRPr="005A7516">
        <w:rPr>
          <w:rFonts w:ascii="Times New Roman" w:hAnsi="Times New Roman" w:cs="Times New Roman"/>
          <w:color w:val="000000" w:themeColor="text1"/>
          <w:sz w:val="24"/>
          <w:szCs w:val="24"/>
        </w:rPr>
        <w:t xml:space="preserve"> zł </w:t>
      </w:r>
      <w:r w:rsidR="00075EEB" w:rsidRPr="005A7516">
        <w:rPr>
          <w:rFonts w:ascii="Times New Roman" w:hAnsi="Times New Roman" w:cs="Times New Roman"/>
          <w:color w:val="000000" w:themeColor="text1"/>
          <w:sz w:val="24"/>
          <w:szCs w:val="24"/>
        </w:rPr>
        <w:t>Instytutowi Aktywizacji Regionów z siedzibą w Gdyni</w:t>
      </w:r>
      <w:r w:rsidR="0097562E" w:rsidRPr="005A7516">
        <w:rPr>
          <w:rFonts w:ascii="Times New Roman" w:hAnsi="Times New Roman" w:cs="Times New Roman"/>
          <w:color w:val="000000" w:themeColor="text1"/>
          <w:sz w:val="24"/>
          <w:szCs w:val="24"/>
        </w:rPr>
        <w:t>.</w:t>
      </w:r>
    </w:p>
    <w:p w14:paraId="6BD6316E" w14:textId="77777777" w:rsidR="0049430F" w:rsidRPr="005A7516" w:rsidRDefault="00C91461" w:rsidP="00624E96">
      <w:pPr>
        <w:pStyle w:val="Akapitzlist"/>
        <w:numPr>
          <w:ilvl w:val="0"/>
          <w:numId w:val="3"/>
        </w:numPr>
        <w:spacing w:after="0" w:line="276" w:lineRule="auto"/>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 xml:space="preserve">w przypadku, gdy w otwartym konkursie ofert nie wpłynie żadna oferta na powierzenie prowadzenia punktu przeznaczonego na świadczenie nieodpłatnego poradnictwa obywatelskiego albo żadna ze złożonych ofert nie spełni wymogów konkursu </w:t>
      </w:r>
      <w:r w:rsidR="00D10EB0" w:rsidRPr="005A7516">
        <w:rPr>
          <w:rFonts w:ascii="Times New Roman" w:hAnsi="Times New Roman" w:cs="Times New Roman"/>
          <w:b/>
          <w:color w:val="000000" w:themeColor="text1"/>
          <w:sz w:val="24"/>
          <w:szCs w:val="24"/>
        </w:rPr>
        <w:t xml:space="preserve">w części dotyczącej świadczenia w punkcie nieodpłatnego poradnictwa obywatelskiego, </w:t>
      </w:r>
      <w:r w:rsidRPr="005A7516">
        <w:rPr>
          <w:rFonts w:ascii="Times New Roman" w:hAnsi="Times New Roman" w:cs="Times New Roman"/>
          <w:b/>
          <w:color w:val="000000" w:themeColor="text1"/>
          <w:sz w:val="24"/>
          <w:szCs w:val="24"/>
        </w:rPr>
        <w:t>o</w:t>
      </w:r>
      <w:r w:rsidR="005077E5" w:rsidRPr="005A7516">
        <w:rPr>
          <w:rFonts w:ascii="Times New Roman" w:hAnsi="Times New Roman" w:cs="Times New Roman"/>
          <w:b/>
          <w:color w:val="000000" w:themeColor="text1"/>
          <w:sz w:val="24"/>
          <w:szCs w:val="24"/>
        </w:rPr>
        <w:t>rganizacji pozarządowej powierza</w:t>
      </w:r>
      <w:r w:rsidRPr="005A7516">
        <w:rPr>
          <w:rFonts w:ascii="Times New Roman" w:hAnsi="Times New Roman" w:cs="Times New Roman"/>
          <w:b/>
          <w:color w:val="000000" w:themeColor="text1"/>
          <w:sz w:val="24"/>
          <w:szCs w:val="24"/>
        </w:rPr>
        <w:t xml:space="preserve"> się prowadzenie punktu z przeznaczeniem na udzielanie nieodpłatnej pomocy prawnej. </w:t>
      </w:r>
    </w:p>
    <w:p w14:paraId="133337B5" w14:textId="77777777" w:rsidR="008429A7" w:rsidRPr="005A7516" w:rsidRDefault="008429A7" w:rsidP="008429A7">
      <w:pPr>
        <w:pStyle w:val="Akapitzlist"/>
        <w:spacing w:after="0" w:line="276" w:lineRule="auto"/>
        <w:jc w:val="both"/>
        <w:rPr>
          <w:rFonts w:ascii="Times New Roman" w:hAnsi="Times New Roman" w:cs="Times New Roman"/>
          <w:b/>
          <w:color w:val="000000" w:themeColor="text1"/>
          <w:sz w:val="24"/>
          <w:szCs w:val="24"/>
        </w:rPr>
      </w:pPr>
    </w:p>
    <w:p w14:paraId="2EECE037" w14:textId="77777777" w:rsidR="00D10EB0" w:rsidRPr="005A7516" w:rsidRDefault="000C5FD5" w:rsidP="00B5799E">
      <w:pPr>
        <w:pStyle w:val="Akapitzlist"/>
        <w:numPr>
          <w:ilvl w:val="0"/>
          <w:numId w:val="11"/>
        </w:numPr>
        <w:spacing w:after="0" w:line="276" w:lineRule="auto"/>
        <w:ind w:left="284" w:hanging="284"/>
        <w:jc w:val="both"/>
        <w:rPr>
          <w:color w:val="000000" w:themeColor="text1"/>
        </w:rPr>
      </w:pPr>
      <w:r w:rsidRPr="005A7516">
        <w:rPr>
          <w:rFonts w:ascii="Times New Roman" w:hAnsi="Times New Roman" w:cs="Times New Roman"/>
          <w:b/>
          <w:color w:val="000000" w:themeColor="text1"/>
          <w:u w:val="single"/>
        </w:rPr>
        <w:t>ZADANIE TRZECIE</w:t>
      </w:r>
      <w:r w:rsidR="00C91461" w:rsidRPr="005A7516">
        <w:rPr>
          <w:rFonts w:ascii="Times New Roman" w:hAnsi="Times New Roman" w:cs="Times New Roman"/>
          <w:b/>
          <w:color w:val="000000" w:themeColor="text1"/>
          <w:u w:val="single"/>
        </w:rPr>
        <w:t>:</w:t>
      </w:r>
      <w:r w:rsidR="00C91461" w:rsidRPr="005A7516">
        <w:rPr>
          <w:rFonts w:ascii="Times New Roman" w:hAnsi="Times New Roman" w:cs="Times New Roman"/>
          <w:color w:val="000000" w:themeColor="text1"/>
        </w:rPr>
        <w:t xml:space="preserve"> </w:t>
      </w:r>
    </w:p>
    <w:p w14:paraId="50626011" w14:textId="77777777" w:rsidR="00C91461" w:rsidRPr="005A7516" w:rsidRDefault="00D10EB0" w:rsidP="00D10EB0">
      <w:pPr>
        <w:pStyle w:val="Akapitzlist"/>
        <w:spacing w:after="0" w:line="276" w:lineRule="auto"/>
        <w:ind w:left="284"/>
        <w:jc w:val="both"/>
        <w:rPr>
          <w:color w:val="000000" w:themeColor="text1"/>
        </w:rPr>
      </w:pPr>
      <w:r w:rsidRPr="005A7516">
        <w:rPr>
          <w:rFonts w:ascii="Times New Roman" w:hAnsi="Times New Roman" w:cs="Times New Roman"/>
          <w:b/>
          <w:color w:val="000000" w:themeColor="text1"/>
          <w:sz w:val="24"/>
          <w:szCs w:val="24"/>
        </w:rPr>
        <w:t>P</w:t>
      </w:r>
      <w:r w:rsidR="00C91461" w:rsidRPr="005A7516">
        <w:rPr>
          <w:rFonts w:ascii="Times New Roman" w:hAnsi="Times New Roman" w:cs="Times New Roman"/>
          <w:b/>
          <w:color w:val="000000" w:themeColor="text1"/>
          <w:sz w:val="24"/>
          <w:szCs w:val="24"/>
        </w:rPr>
        <w:t xml:space="preserve">rowadzenie punktu nieodpłatnego poradnictwa obywatelskiego </w:t>
      </w:r>
      <w:r w:rsidR="0097562E" w:rsidRPr="005A7516">
        <w:rPr>
          <w:rFonts w:ascii="Times New Roman" w:hAnsi="Times New Roman" w:cs="Times New Roman"/>
          <w:b/>
          <w:color w:val="000000" w:themeColor="text1"/>
          <w:sz w:val="24"/>
          <w:szCs w:val="24"/>
        </w:rPr>
        <w:t xml:space="preserve">wraz z mediacją </w:t>
      </w:r>
      <w:r w:rsidR="00C91461" w:rsidRPr="005A7516">
        <w:rPr>
          <w:rFonts w:ascii="Times New Roman" w:hAnsi="Times New Roman" w:cs="Times New Roman"/>
          <w:b/>
          <w:color w:val="000000" w:themeColor="text1"/>
          <w:sz w:val="24"/>
          <w:szCs w:val="24"/>
        </w:rPr>
        <w:t xml:space="preserve">lub punktu nieodpłatnej pomocy prawnej </w:t>
      </w:r>
      <w:r w:rsidR="0097562E" w:rsidRPr="005A7516">
        <w:rPr>
          <w:rFonts w:ascii="Times New Roman" w:hAnsi="Times New Roman" w:cs="Times New Roman"/>
          <w:b/>
          <w:color w:val="000000" w:themeColor="text1"/>
          <w:sz w:val="24"/>
          <w:szCs w:val="24"/>
        </w:rPr>
        <w:t xml:space="preserve">wraz z mediacją oraz realizacją edukacji prawnej </w:t>
      </w:r>
      <w:r w:rsidR="00C91461" w:rsidRPr="005A7516">
        <w:rPr>
          <w:rFonts w:ascii="Times New Roman" w:hAnsi="Times New Roman" w:cs="Times New Roman"/>
          <w:b/>
          <w:color w:val="000000" w:themeColor="text1"/>
          <w:sz w:val="24"/>
          <w:szCs w:val="24"/>
        </w:rPr>
        <w:t xml:space="preserve">w </w:t>
      </w:r>
      <w:r w:rsidR="0097562E" w:rsidRPr="005A7516">
        <w:rPr>
          <w:rFonts w:ascii="Times New Roman" w:hAnsi="Times New Roman" w:cs="Times New Roman"/>
          <w:b/>
          <w:color w:val="000000" w:themeColor="text1"/>
          <w:sz w:val="24"/>
          <w:szCs w:val="24"/>
        </w:rPr>
        <w:t xml:space="preserve">2020 roku w </w:t>
      </w:r>
      <w:r w:rsidR="00C91461" w:rsidRPr="005A7516">
        <w:rPr>
          <w:rFonts w:ascii="Times New Roman" w:hAnsi="Times New Roman" w:cs="Times New Roman"/>
          <w:b/>
          <w:color w:val="000000" w:themeColor="text1"/>
          <w:sz w:val="24"/>
          <w:szCs w:val="24"/>
        </w:rPr>
        <w:t>Stężycy:</w:t>
      </w:r>
    </w:p>
    <w:p w14:paraId="690C4DF4" w14:textId="77777777" w:rsidR="00C91461" w:rsidRPr="005A7516" w:rsidRDefault="00C91461" w:rsidP="00B5799E">
      <w:pPr>
        <w:pStyle w:val="Akapitzlist"/>
        <w:numPr>
          <w:ilvl w:val="0"/>
          <w:numId w:val="4"/>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 xml:space="preserve">adres </w:t>
      </w:r>
      <w:r w:rsidR="00FD0EF3" w:rsidRPr="005A7516">
        <w:rPr>
          <w:rFonts w:ascii="Times New Roman" w:hAnsi="Times New Roman" w:cs="Times New Roman"/>
          <w:color w:val="000000" w:themeColor="text1"/>
          <w:sz w:val="24"/>
          <w:szCs w:val="24"/>
          <w:u w:val="single"/>
        </w:rPr>
        <w:t>punktu</w:t>
      </w:r>
      <w:r w:rsidRPr="005A7516">
        <w:rPr>
          <w:rFonts w:ascii="Times New Roman" w:hAnsi="Times New Roman" w:cs="Times New Roman"/>
          <w:color w:val="000000" w:themeColor="text1"/>
          <w:sz w:val="24"/>
          <w:szCs w:val="24"/>
          <w:u w:val="single"/>
        </w:rPr>
        <w:t>:</w:t>
      </w:r>
      <w:r w:rsidRPr="005A7516">
        <w:rPr>
          <w:rFonts w:ascii="Times New Roman" w:hAnsi="Times New Roman" w:cs="Times New Roman"/>
          <w:color w:val="000000" w:themeColor="text1"/>
          <w:sz w:val="24"/>
          <w:szCs w:val="24"/>
        </w:rPr>
        <w:t xml:space="preserve"> </w:t>
      </w:r>
      <w:r w:rsidR="0097562E" w:rsidRPr="005A7516">
        <w:rPr>
          <w:rFonts w:ascii="Times New Roman" w:hAnsi="Times New Roman" w:cs="Times New Roman"/>
          <w:color w:val="000000" w:themeColor="text1"/>
          <w:sz w:val="24"/>
          <w:szCs w:val="24"/>
        </w:rPr>
        <w:t xml:space="preserve">Lokal położony w budynku </w:t>
      </w:r>
      <w:r w:rsidRPr="005A7516">
        <w:rPr>
          <w:rFonts w:ascii="Times New Roman" w:hAnsi="Times New Roman" w:cs="Times New Roman"/>
          <w:color w:val="000000" w:themeColor="text1"/>
          <w:sz w:val="24"/>
          <w:szCs w:val="24"/>
        </w:rPr>
        <w:t xml:space="preserve">przy ul. </w:t>
      </w:r>
      <w:r w:rsidR="0097562E" w:rsidRPr="005A7516">
        <w:rPr>
          <w:rFonts w:ascii="Times New Roman" w:hAnsi="Times New Roman" w:cs="Times New Roman"/>
          <w:color w:val="000000" w:themeColor="text1"/>
          <w:sz w:val="24"/>
          <w:szCs w:val="24"/>
        </w:rPr>
        <w:t>9 Marca 6,</w:t>
      </w:r>
      <w:r w:rsidRPr="005A7516">
        <w:rPr>
          <w:rFonts w:ascii="Times New Roman" w:hAnsi="Times New Roman" w:cs="Times New Roman"/>
          <w:color w:val="000000" w:themeColor="text1"/>
          <w:sz w:val="24"/>
          <w:szCs w:val="24"/>
        </w:rPr>
        <w:t xml:space="preserve"> 83-322 Stężyca,</w:t>
      </w:r>
    </w:p>
    <w:p w14:paraId="18178B6B" w14:textId="77777777" w:rsidR="0097562E" w:rsidRPr="005A7516" w:rsidRDefault="00C91461" w:rsidP="00B5799E">
      <w:pPr>
        <w:pStyle w:val="Akapitzlist"/>
        <w:numPr>
          <w:ilvl w:val="0"/>
          <w:numId w:val="4"/>
        </w:numPr>
        <w:spacing w:after="0" w:line="276" w:lineRule="auto"/>
        <w:jc w:val="both"/>
        <w:rPr>
          <w:rFonts w:ascii="Times New Roman" w:hAnsi="Times New Roman" w:cs="Times New Roman"/>
          <w:color w:val="000000" w:themeColor="text1"/>
          <w:sz w:val="24"/>
          <w:szCs w:val="24"/>
          <w:u w:val="single"/>
        </w:rPr>
      </w:pPr>
      <w:r w:rsidRPr="005A7516">
        <w:rPr>
          <w:rFonts w:ascii="Times New Roman" w:hAnsi="Times New Roman" w:cs="Times New Roman"/>
          <w:color w:val="000000" w:themeColor="text1"/>
          <w:sz w:val="24"/>
          <w:szCs w:val="24"/>
          <w:u w:val="single"/>
        </w:rPr>
        <w:t xml:space="preserve">godziny </w:t>
      </w:r>
      <w:r w:rsidR="0097562E" w:rsidRPr="005A7516">
        <w:rPr>
          <w:rFonts w:ascii="Times New Roman" w:hAnsi="Times New Roman" w:cs="Times New Roman"/>
          <w:color w:val="000000" w:themeColor="text1"/>
          <w:sz w:val="24"/>
          <w:szCs w:val="24"/>
          <w:u w:val="single"/>
        </w:rPr>
        <w:t xml:space="preserve">funkcjonowania </w:t>
      </w:r>
      <w:r w:rsidRPr="005A7516">
        <w:rPr>
          <w:rFonts w:ascii="Times New Roman" w:hAnsi="Times New Roman" w:cs="Times New Roman"/>
          <w:color w:val="000000" w:themeColor="text1"/>
          <w:sz w:val="24"/>
          <w:szCs w:val="24"/>
          <w:u w:val="single"/>
        </w:rPr>
        <w:t xml:space="preserve">punktu: </w:t>
      </w:r>
    </w:p>
    <w:p w14:paraId="5A4C526C" w14:textId="77777777" w:rsidR="0097562E" w:rsidRPr="005A7516" w:rsidRDefault="00C91461" w:rsidP="0097562E">
      <w:pPr>
        <w:pStyle w:val="Akapitzlist"/>
        <w:numPr>
          <w:ilvl w:val="0"/>
          <w:numId w:val="25"/>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poniedziałek, wtorek, środa i piątek w godzinach 8.00 – 12.00 </w:t>
      </w:r>
    </w:p>
    <w:p w14:paraId="3D02EF2C" w14:textId="77777777" w:rsidR="00C91461" w:rsidRPr="005A7516" w:rsidRDefault="00C91461" w:rsidP="0097562E">
      <w:pPr>
        <w:pStyle w:val="Akapitzlist"/>
        <w:numPr>
          <w:ilvl w:val="0"/>
          <w:numId w:val="25"/>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czwartek w godzinach 13.00 – 17.00,</w:t>
      </w:r>
    </w:p>
    <w:p w14:paraId="349E4114" w14:textId="77777777" w:rsidR="00C91461" w:rsidRPr="005A7516" w:rsidRDefault="00C91461" w:rsidP="00B5799E">
      <w:pPr>
        <w:pStyle w:val="Akapitzlist"/>
        <w:numPr>
          <w:ilvl w:val="0"/>
          <w:numId w:val="4"/>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u w:val="single"/>
        </w:rPr>
        <w:t>wysokość środków publicznych przeznaczonych na realizację zadania</w:t>
      </w:r>
      <w:r w:rsidRPr="005A7516">
        <w:rPr>
          <w:rFonts w:ascii="Times New Roman" w:hAnsi="Times New Roman" w:cs="Times New Roman"/>
          <w:color w:val="000000" w:themeColor="text1"/>
          <w:sz w:val="24"/>
          <w:szCs w:val="24"/>
        </w:rPr>
        <w:t xml:space="preserve"> 63 360,00 zł </w:t>
      </w:r>
      <w:r w:rsidR="00684317" w:rsidRPr="005A7516">
        <w:rPr>
          <w:rFonts w:ascii="Times New Roman" w:hAnsi="Times New Roman" w:cs="Times New Roman"/>
          <w:color w:val="000000" w:themeColor="text1"/>
          <w:sz w:val="24"/>
          <w:szCs w:val="24"/>
        </w:rPr>
        <w:t xml:space="preserve">         </w:t>
      </w:r>
      <w:r w:rsidRPr="005A7516">
        <w:rPr>
          <w:rFonts w:ascii="Times New Roman" w:hAnsi="Times New Roman" w:cs="Times New Roman"/>
          <w:color w:val="000000" w:themeColor="text1"/>
          <w:sz w:val="24"/>
          <w:szCs w:val="24"/>
        </w:rPr>
        <w:t>z czego:</w:t>
      </w:r>
    </w:p>
    <w:p w14:paraId="36336ACB" w14:textId="77777777" w:rsidR="00C91461" w:rsidRPr="005A7516" w:rsidRDefault="00C91461" w:rsidP="00B5799E">
      <w:pPr>
        <w:pStyle w:val="Akapitzlist"/>
        <w:numPr>
          <w:ilvl w:val="0"/>
          <w:numId w:val="19"/>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na świadczenie nieodpłatnego poradnictwa obywatelskiego lub na udzielanie nieodpłatnej pomocy prawnej 60 060,00 zł,</w:t>
      </w:r>
    </w:p>
    <w:p w14:paraId="6D94AF02" w14:textId="77777777" w:rsidR="00C91461" w:rsidRPr="005A7516" w:rsidRDefault="00C91461" w:rsidP="00B5799E">
      <w:pPr>
        <w:pStyle w:val="Akapitzlist"/>
        <w:numPr>
          <w:ilvl w:val="0"/>
          <w:numId w:val="19"/>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na</w:t>
      </w:r>
      <w:r w:rsidR="009E55A8" w:rsidRPr="005A7516">
        <w:rPr>
          <w:rFonts w:ascii="Times New Roman" w:hAnsi="Times New Roman" w:cs="Times New Roman"/>
          <w:color w:val="000000" w:themeColor="text1"/>
          <w:sz w:val="24"/>
          <w:szCs w:val="24"/>
        </w:rPr>
        <w:t xml:space="preserve"> przeprowadzenie zadań z</w:t>
      </w:r>
      <w:r w:rsidRPr="005A7516">
        <w:rPr>
          <w:rFonts w:ascii="Times New Roman" w:hAnsi="Times New Roman" w:cs="Times New Roman"/>
          <w:color w:val="000000" w:themeColor="text1"/>
          <w:sz w:val="24"/>
          <w:szCs w:val="24"/>
        </w:rPr>
        <w:t xml:space="preserve"> </w:t>
      </w:r>
      <w:r w:rsidR="008874EC" w:rsidRPr="005A7516">
        <w:rPr>
          <w:rFonts w:ascii="Times New Roman" w:hAnsi="Times New Roman" w:cs="Times New Roman"/>
          <w:color w:val="000000" w:themeColor="text1"/>
          <w:sz w:val="24"/>
          <w:szCs w:val="24"/>
        </w:rPr>
        <w:t xml:space="preserve">zakresu </w:t>
      </w:r>
      <w:r w:rsidRPr="005A7516">
        <w:rPr>
          <w:rFonts w:ascii="Times New Roman" w:hAnsi="Times New Roman" w:cs="Times New Roman"/>
          <w:color w:val="000000" w:themeColor="text1"/>
          <w:sz w:val="24"/>
          <w:szCs w:val="24"/>
        </w:rPr>
        <w:t>edukacj</w:t>
      </w:r>
      <w:r w:rsidR="009E55A8" w:rsidRPr="005A7516">
        <w:rPr>
          <w:rFonts w:ascii="Times New Roman" w:hAnsi="Times New Roman" w:cs="Times New Roman"/>
          <w:color w:val="000000" w:themeColor="text1"/>
          <w:sz w:val="24"/>
          <w:szCs w:val="24"/>
        </w:rPr>
        <w:t>i prawnej</w:t>
      </w:r>
      <w:r w:rsidRPr="005A7516">
        <w:rPr>
          <w:rFonts w:ascii="Times New Roman" w:hAnsi="Times New Roman" w:cs="Times New Roman"/>
          <w:color w:val="000000" w:themeColor="text1"/>
          <w:sz w:val="24"/>
          <w:szCs w:val="24"/>
        </w:rPr>
        <w:t xml:space="preserve"> 3 300,00 zł,</w:t>
      </w:r>
    </w:p>
    <w:p w14:paraId="7C0AC194" w14:textId="77777777" w:rsidR="00C91461" w:rsidRPr="005A7516" w:rsidRDefault="00C91461" w:rsidP="00B5799E">
      <w:pPr>
        <w:pStyle w:val="Akapitzlist"/>
        <w:numPr>
          <w:ilvl w:val="0"/>
          <w:numId w:val="4"/>
        </w:numPr>
        <w:spacing w:after="0" w:line="276" w:lineRule="auto"/>
        <w:jc w:val="both"/>
        <w:rPr>
          <w:rFonts w:ascii="Times New Roman" w:hAnsi="Times New Roman" w:cs="Times New Roman"/>
          <w:color w:val="000000" w:themeColor="text1"/>
          <w:sz w:val="24"/>
          <w:szCs w:val="24"/>
          <w:u w:val="single"/>
        </w:rPr>
      </w:pPr>
      <w:r w:rsidRPr="005A7516">
        <w:rPr>
          <w:rFonts w:ascii="Times New Roman" w:hAnsi="Times New Roman" w:cs="Times New Roman"/>
          <w:color w:val="000000" w:themeColor="text1"/>
          <w:sz w:val="24"/>
          <w:szCs w:val="24"/>
          <w:u w:val="single"/>
        </w:rPr>
        <w:t>informacja o sposobie realizacji zadania na prowadzenie punktu nieodpłatnej pomocy prawnej w Stężycy w roku bieżącym i poprzednim:</w:t>
      </w:r>
    </w:p>
    <w:p w14:paraId="43B153A9" w14:textId="77777777" w:rsidR="00C91461" w:rsidRPr="005A7516" w:rsidRDefault="00C91461" w:rsidP="00B5799E">
      <w:pPr>
        <w:pStyle w:val="Akapitzlist"/>
        <w:numPr>
          <w:ilvl w:val="0"/>
          <w:numId w:val="20"/>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 </w:t>
      </w:r>
      <w:r w:rsidR="009E55A8" w:rsidRPr="005A7516">
        <w:rPr>
          <w:rFonts w:ascii="Times New Roman" w:hAnsi="Times New Roman" w:cs="Times New Roman"/>
          <w:color w:val="000000" w:themeColor="text1"/>
          <w:sz w:val="24"/>
          <w:szCs w:val="24"/>
        </w:rPr>
        <w:t xml:space="preserve">2018 </w:t>
      </w:r>
      <w:r w:rsidRPr="005A7516">
        <w:rPr>
          <w:rFonts w:ascii="Times New Roman" w:hAnsi="Times New Roman" w:cs="Times New Roman"/>
          <w:color w:val="000000" w:themeColor="text1"/>
          <w:sz w:val="24"/>
          <w:szCs w:val="24"/>
        </w:rPr>
        <w:t xml:space="preserve">roku na </w:t>
      </w:r>
      <w:r w:rsidR="009E55A8" w:rsidRPr="005A7516">
        <w:rPr>
          <w:rFonts w:ascii="Times New Roman" w:hAnsi="Times New Roman" w:cs="Times New Roman"/>
          <w:color w:val="000000" w:themeColor="text1"/>
          <w:sz w:val="24"/>
          <w:szCs w:val="24"/>
        </w:rPr>
        <w:t xml:space="preserve">realizację zadania pt. „Prawo bliżej obywatela – Prowadzenie punktu nieodpłatnej pomocy prawnej w Stężycy”, </w:t>
      </w:r>
      <w:r w:rsidRPr="005A7516">
        <w:rPr>
          <w:rFonts w:ascii="Times New Roman" w:hAnsi="Times New Roman" w:cs="Times New Roman"/>
          <w:color w:val="000000" w:themeColor="text1"/>
          <w:sz w:val="24"/>
          <w:szCs w:val="24"/>
        </w:rPr>
        <w:t>przyznano dotację w kwocie 60 725,88 zł Stowarzyszeniu Pomorskie Centrum Terapeutyczno-Prawne „</w:t>
      </w:r>
      <w:proofErr w:type="spellStart"/>
      <w:r w:rsidRPr="005A7516">
        <w:rPr>
          <w:rFonts w:ascii="Times New Roman" w:hAnsi="Times New Roman" w:cs="Times New Roman"/>
          <w:color w:val="000000" w:themeColor="text1"/>
          <w:sz w:val="24"/>
          <w:szCs w:val="24"/>
        </w:rPr>
        <w:t>Interios</w:t>
      </w:r>
      <w:proofErr w:type="spellEnd"/>
      <w:r w:rsidRPr="005A7516">
        <w:rPr>
          <w:rFonts w:ascii="Times New Roman" w:hAnsi="Times New Roman" w:cs="Times New Roman"/>
          <w:color w:val="000000" w:themeColor="text1"/>
          <w:sz w:val="24"/>
          <w:szCs w:val="24"/>
        </w:rPr>
        <w:t>” z siedzibą w Gdyni</w:t>
      </w:r>
      <w:r w:rsidR="009E55A8"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 xml:space="preserve">  </w:t>
      </w:r>
    </w:p>
    <w:p w14:paraId="04E34ED8" w14:textId="77777777" w:rsidR="00C91461" w:rsidRPr="005A7516" w:rsidRDefault="00C91461" w:rsidP="00B5799E">
      <w:pPr>
        <w:pStyle w:val="Akapitzlist"/>
        <w:numPr>
          <w:ilvl w:val="0"/>
          <w:numId w:val="20"/>
        </w:numPr>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 </w:t>
      </w:r>
      <w:r w:rsidR="009E55A8" w:rsidRPr="005A7516">
        <w:rPr>
          <w:rFonts w:ascii="Times New Roman" w:hAnsi="Times New Roman" w:cs="Times New Roman"/>
          <w:color w:val="000000" w:themeColor="text1"/>
          <w:sz w:val="24"/>
          <w:szCs w:val="24"/>
        </w:rPr>
        <w:t xml:space="preserve">bieżącym </w:t>
      </w:r>
      <w:r w:rsidRPr="005A7516">
        <w:rPr>
          <w:rFonts w:ascii="Times New Roman" w:hAnsi="Times New Roman" w:cs="Times New Roman"/>
          <w:color w:val="000000" w:themeColor="text1"/>
          <w:sz w:val="24"/>
          <w:szCs w:val="24"/>
        </w:rPr>
        <w:t xml:space="preserve">roku na </w:t>
      </w:r>
      <w:r w:rsidR="009E55A8" w:rsidRPr="005A7516">
        <w:rPr>
          <w:rFonts w:ascii="Times New Roman" w:hAnsi="Times New Roman" w:cs="Times New Roman"/>
          <w:color w:val="000000" w:themeColor="text1"/>
          <w:sz w:val="24"/>
          <w:szCs w:val="24"/>
        </w:rPr>
        <w:t xml:space="preserve">realizację zadania pt. „Punkt Nieodpłatnego Poradnictwa Obywatelskiego w Stężycy”, </w:t>
      </w:r>
      <w:r w:rsidRPr="005A7516">
        <w:rPr>
          <w:rFonts w:ascii="Times New Roman" w:hAnsi="Times New Roman" w:cs="Times New Roman"/>
          <w:color w:val="000000" w:themeColor="text1"/>
          <w:sz w:val="24"/>
          <w:szCs w:val="24"/>
        </w:rPr>
        <w:t>przyznano dotację w kwocie 6</w:t>
      </w:r>
      <w:r w:rsidR="009E55A8" w:rsidRPr="005A7516">
        <w:rPr>
          <w:rFonts w:ascii="Times New Roman" w:hAnsi="Times New Roman" w:cs="Times New Roman"/>
          <w:color w:val="000000" w:themeColor="text1"/>
          <w:sz w:val="24"/>
          <w:szCs w:val="24"/>
        </w:rPr>
        <w:t>3</w:t>
      </w:r>
      <w:r w:rsidRPr="005A7516">
        <w:rPr>
          <w:rFonts w:ascii="Times New Roman" w:hAnsi="Times New Roman" w:cs="Times New Roman"/>
          <w:color w:val="000000" w:themeColor="text1"/>
          <w:sz w:val="24"/>
          <w:szCs w:val="24"/>
        </w:rPr>
        <w:t> </w:t>
      </w:r>
      <w:r w:rsidR="009E55A8" w:rsidRPr="005A7516">
        <w:rPr>
          <w:rFonts w:ascii="Times New Roman" w:hAnsi="Times New Roman" w:cs="Times New Roman"/>
          <w:color w:val="000000" w:themeColor="text1"/>
          <w:sz w:val="24"/>
          <w:szCs w:val="24"/>
        </w:rPr>
        <w:t>360</w:t>
      </w:r>
      <w:r w:rsidRPr="005A7516">
        <w:rPr>
          <w:rFonts w:ascii="Times New Roman" w:hAnsi="Times New Roman" w:cs="Times New Roman"/>
          <w:color w:val="000000" w:themeColor="text1"/>
          <w:sz w:val="24"/>
          <w:szCs w:val="24"/>
        </w:rPr>
        <w:t>,</w:t>
      </w:r>
      <w:r w:rsidR="009E55A8" w:rsidRPr="005A7516">
        <w:rPr>
          <w:rFonts w:ascii="Times New Roman" w:hAnsi="Times New Roman" w:cs="Times New Roman"/>
          <w:color w:val="000000" w:themeColor="text1"/>
          <w:sz w:val="24"/>
          <w:szCs w:val="24"/>
        </w:rPr>
        <w:t>00</w:t>
      </w:r>
      <w:r w:rsidRPr="005A7516">
        <w:rPr>
          <w:rFonts w:ascii="Times New Roman" w:hAnsi="Times New Roman" w:cs="Times New Roman"/>
          <w:color w:val="000000" w:themeColor="text1"/>
          <w:sz w:val="24"/>
          <w:szCs w:val="24"/>
        </w:rPr>
        <w:t xml:space="preserve"> zł </w:t>
      </w:r>
      <w:r w:rsidR="009E55A8" w:rsidRPr="005A7516">
        <w:rPr>
          <w:rFonts w:ascii="Times New Roman" w:hAnsi="Times New Roman" w:cs="Times New Roman"/>
          <w:color w:val="000000" w:themeColor="text1"/>
          <w:sz w:val="24"/>
          <w:szCs w:val="24"/>
        </w:rPr>
        <w:t>Stowarzyszeniu OVUM</w:t>
      </w:r>
      <w:r w:rsidR="00AD45B7">
        <w:rPr>
          <w:rFonts w:ascii="Times New Roman" w:hAnsi="Times New Roman" w:cs="Times New Roman"/>
          <w:color w:val="000000" w:themeColor="text1"/>
          <w:sz w:val="24"/>
          <w:szCs w:val="24"/>
        </w:rPr>
        <w:t xml:space="preserve"> z </w:t>
      </w:r>
      <w:r w:rsidRPr="005A7516">
        <w:rPr>
          <w:rFonts w:ascii="Times New Roman" w:hAnsi="Times New Roman" w:cs="Times New Roman"/>
          <w:color w:val="000000" w:themeColor="text1"/>
          <w:sz w:val="24"/>
          <w:szCs w:val="24"/>
        </w:rPr>
        <w:t>siedzibą w Gdyni</w:t>
      </w:r>
      <w:r w:rsidR="009E55A8"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 xml:space="preserve"> </w:t>
      </w:r>
    </w:p>
    <w:p w14:paraId="1F545CC8" w14:textId="77777777" w:rsidR="000C5FD5" w:rsidRPr="005A7516" w:rsidRDefault="00C91461" w:rsidP="00624E96">
      <w:pPr>
        <w:pStyle w:val="Akapitzlist"/>
        <w:numPr>
          <w:ilvl w:val="0"/>
          <w:numId w:val="4"/>
        </w:numPr>
        <w:spacing w:after="0" w:line="276" w:lineRule="auto"/>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 xml:space="preserve">w przypadku, gdy w otwartym konkursie ofert nie wpłynie żadna oferta na powierzenie prowadzenia punktu przeznaczonego na świadczenie nieodpłatnego poradnictwa obywatelskiego albo żadna ze złożonych ofert nie spełni wymogów konkursu </w:t>
      </w:r>
      <w:r w:rsidR="000C5FD5" w:rsidRPr="005A7516">
        <w:rPr>
          <w:rFonts w:ascii="Times New Roman" w:hAnsi="Times New Roman" w:cs="Times New Roman"/>
          <w:b/>
          <w:color w:val="000000" w:themeColor="text1"/>
          <w:sz w:val="24"/>
          <w:szCs w:val="24"/>
        </w:rPr>
        <w:t xml:space="preserve">w części dotyczącej świadczenia w punkcie nieodpłatnego poradnictwa </w:t>
      </w:r>
      <w:r w:rsidR="000C5FD5" w:rsidRPr="005A7516">
        <w:rPr>
          <w:rFonts w:ascii="Times New Roman" w:hAnsi="Times New Roman" w:cs="Times New Roman"/>
          <w:b/>
          <w:color w:val="000000" w:themeColor="text1"/>
          <w:sz w:val="24"/>
          <w:szCs w:val="24"/>
        </w:rPr>
        <w:lastRenderedPageBreak/>
        <w:t>obywatelskiego, o</w:t>
      </w:r>
      <w:r w:rsidR="005077E5" w:rsidRPr="005A7516">
        <w:rPr>
          <w:rFonts w:ascii="Times New Roman" w:hAnsi="Times New Roman" w:cs="Times New Roman"/>
          <w:b/>
          <w:color w:val="000000" w:themeColor="text1"/>
          <w:sz w:val="24"/>
          <w:szCs w:val="24"/>
        </w:rPr>
        <w:t>rganizacji pozarządowej powierza</w:t>
      </w:r>
      <w:r w:rsidR="000C5FD5" w:rsidRPr="005A7516">
        <w:rPr>
          <w:rFonts w:ascii="Times New Roman" w:hAnsi="Times New Roman" w:cs="Times New Roman"/>
          <w:b/>
          <w:color w:val="000000" w:themeColor="text1"/>
          <w:sz w:val="24"/>
          <w:szCs w:val="24"/>
        </w:rPr>
        <w:t xml:space="preserve"> się prowadzenie punktu</w:t>
      </w:r>
      <w:r w:rsidR="00AD45B7">
        <w:rPr>
          <w:rFonts w:ascii="Times New Roman" w:hAnsi="Times New Roman" w:cs="Times New Roman"/>
          <w:b/>
          <w:color w:val="000000" w:themeColor="text1"/>
          <w:sz w:val="24"/>
          <w:szCs w:val="24"/>
        </w:rPr>
        <w:br/>
      </w:r>
      <w:r w:rsidR="000C5FD5" w:rsidRPr="005A7516">
        <w:rPr>
          <w:rFonts w:ascii="Times New Roman" w:hAnsi="Times New Roman" w:cs="Times New Roman"/>
          <w:b/>
          <w:color w:val="000000" w:themeColor="text1"/>
          <w:sz w:val="24"/>
          <w:szCs w:val="24"/>
        </w:rPr>
        <w:t xml:space="preserve">z przeznaczeniem na udzielanie nieodpłatnej pomocy prawnej. </w:t>
      </w:r>
    </w:p>
    <w:p w14:paraId="027833DC" w14:textId="77777777" w:rsidR="005C405A" w:rsidRPr="005A7516" w:rsidRDefault="0002497D" w:rsidP="0002497D">
      <w:pPr>
        <w:spacing w:after="0" w:line="276" w:lineRule="auto"/>
        <w:jc w:val="both"/>
        <w:rPr>
          <w:rFonts w:ascii="Times New Roman" w:hAnsi="Times New Roman" w:cs="Times New Roman"/>
          <w:b/>
          <w:color w:val="000000" w:themeColor="text1"/>
          <w:u w:val="single"/>
        </w:rPr>
      </w:pPr>
      <w:r w:rsidRPr="005A7516">
        <w:rPr>
          <w:rFonts w:ascii="Times New Roman" w:hAnsi="Times New Roman" w:cs="Times New Roman"/>
          <w:b/>
          <w:color w:val="000000" w:themeColor="text1"/>
          <w:u w:val="single"/>
        </w:rPr>
        <w:t xml:space="preserve">4. </w:t>
      </w:r>
      <w:r w:rsidR="005C405A" w:rsidRPr="005A7516">
        <w:rPr>
          <w:rFonts w:ascii="Times New Roman" w:hAnsi="Times New Roman" w:cs="Times New Roman"/>
          <w:b/>
          <w:color w:val="000000" w:themeColor="text1"/>
          <w:u w:val="single"/>
        </w:rPr>
        <w:t xml:space="preserve">CEL ZADANIA </w:t>
      </w:r>
    </w:p>
    <w:p w14:paraId="586A322C" w14:textId="77777777" w:rsidR="00BB7436" w:rsidRPr="005A7516" w:rsidRDefault="005C405A" w:rsidP="00BB7436">
      <w:pPr>
        <w:pStyle w:val="Akapitzlist"/>
        <w:numPr>
          <w:ilvl w:val="0"/>
          <w:numId w:val="32"/>
        </w:numPr>
        <w:spacing w:after="240" w:line="276" w:lineRule="auto"/>
        <w:jc w:val="both"/>
        <w:rPr>
          <w:rFonts w:ascii="Times New Roman" w:eastAsia="Times New Roman" w:hAnsi="Times New Roman" w:cs="Times New Roman"/>
          <w:color w:val="000000" w:themeColor="text1"/>
          <w:sz w:val="24"/>
          <w:szCs w:val="24"/>
          <w:lang w:eastAsia="pl-PL"/>
        </w:rPr>
      </w:pPr>
      <w:r w:rsidRPr="005A7516">
        <w:rPr>
          <w:rFonts w:ascii="Times New Roman" w:eastAsia="Times New Roman" w:hAnsi="Times New Roman" w:cs="Times New Roman"/>
          <w:color w:val="000000" w:themeColor="text1"/>
          <w:sz w:val="24"/>
          <w:szCs w:val="24"/>
          <w:lang w:eastAsia="pl-PL"/>
        </w:rPr>
        <w:t xml:space="preserve">zapewnienie  </w:t>
      </w:r>
      <w:r w:rsidR="00BB7436" w:rsidRPr="005A7516">
        <w:rPr>
          <w:rFonts w:ascii="Times New Roman" w:eastAsia="Times New Roman" w:hAnsi="Times New Roman" w:cs="Times New Roman"/>
          <w:color w:val="000000" w:themeColor="text1"/>
          <w:sz w:val="24"/>
          <w:szCs w:val="24"/>
          <w:lang w:eastAsia="pl-PL"/>
        </w:rPr>
        <w:t xml:space="preserve">bezpłatnego </w:t>
      </w:r>
      <w:r w:rsidRPr="005A7516">
        <w:rPr>
          <w:rFonts w:ascii="Times New Roman" w:eastAsia="Times New Roman" w:hAnsi="Times New Roman" w:cs="Times New Roman"/>
          <w:color w:val="000000" w:themeColor="text1"/>
          <w:sz w:val="24"/>
          <w:szCs w:val="24"/>
          <w:lang w:eastAsia="pl-PL"/>
        </w:rPr>
        <w:t xml:space="preserve">dostępu do </w:t>
      </w:r>
      <w:r w:rsidR="0016164F" w:rsidRPr="005A7516">
        <w:rPr>
          <w:rFonts w:ascii="Times New Roman" w:eastAsia="Times New Roman" w:hAnsi="Times New Roman" w:cs="Times New Roman"/>
          <w:color w:val="000000" w:themeColor="text1"/>
          <w:sz w:val="24"/>
          <w:szCs w:val="24"/>
          <w:lang w:eastAsia="pl-PL"/>
        </w:rPr>
        <w:t xml:space="preserve">profesjonalnej  pomocy prawnej, poradnictwa obywatelskiego, mediacji i edukacji dla osób, które nie są w stanie  ponieść kosztów </w:t>
      </w:r>
      <w:r w:rsidR="00BB7436" w:rsidRPr="005A7516">
        <w:rPr>
          <w:rFonts w:ascii="Times New Roman" w:eastAsia="Times New Roman" w:hAnsi="Times New Roman" w:cs="Times New Roman"/>
          <w:color w:val="000000" w:themeColor="text1"/>
          <w:sz w:val="24"/>
          <w:szCs w:val="24"/>
          <w:lang w:eastAsia="pl-PL"/>
        </w:rPr>
        <w:t>odpłatnej pomocy oraz osób</w:t>
      </w:r>
      <w:r w:rsidR="001E60C7" w:rsidRPr="005A7516">
        <w:rPr>
          <w:rFonts w:ascii="Times New Roman" w:eastAsia="Times New Roman" w:hAnsi="Times New Roman" w:cs="Times New Roman"/>
          <w:color w:val="000000" w:themeColor="text1"/>
          <w:sz w:val="24"/>
          <w:szCs w:val="24"/>
          <w:lang w:eastAsia="pl-PL"/>
        </w:rPr>
        <w:t>,</w:t>
      </w:r>
      <w:r w:rsidR="00BB7436" w:rsidRPr="005A7516">
        <w:rPr>
          <w:rFonts w:ascii="Times New Roman" w:eastAsia="Times New Roman" w:hAnsi="Times New Roman" w:cs="Times New Roman"/>
          <w:color w:val="000000" w:themeColor="text1"/>
          <w:sz w:val="24"/>
          <w:szCs w:val="24"/>
          <w:lang w:eastAsia="pl-PL"/>
        </w:rPr>
        <w:t xml:space="preserve"> o któr</w:t>
      </w:r>
      <w:r w:rsidR="008874EC" w:rsidRPr="005A7516">
        <w:rPr>
          <w:rFonts w:ascii="Times New Roman" w:eastAsia="Times New Roman" w:hAnsi="Times New Roman" w:cs="Times New Roman"/>
          <w:color w:val="000000" w:themeColor="text1"/>
          <w:sz w:val="24"/>
          <w:szCs w:val="24"/>
          <w:lang w:eastAsia="pl-PL"/>
        </w:rPr>
        <w:t xml:space="preserve">ych mowa w art. 8 ust. 8 ustawy z dnia </w:t>
      </w:r>
      <w:r w:rsidR="008874EC" w:rsidRPr="005A7516">
        <w:rPr>
          <w:rFonts w:ascii="Times New Roman" w:hAnsi="Times New Roman" w:cs="Times New Roman"/>
          <w:color w:val="000000" w:themeColor="text1"/>
          <w:sz w:val="24"/>
          <w:szCs w:val="24"/>
        </w:rPr>
        <w:t xml:space="preserve">5 sierpnia 2015 r. o nieodpłatnej pomocy prawnej oraz edukacji prawnej (Dz. U. z 2019 r. poz. 294) zwanej dalej </w:t>
      </w:r>
      <w:r w:rsidR="008874EC" w:rsidRPr="00AD45B7">
        <w:rPr>
          <w:rFonts w:ascii="Times New Roman" w:hAnsi="Times New Roman" w:cs="Times New Roman"/>
          <w:b/>
          <w:color w:val="000000" w:themeColor="text1"/>
          <w:sz w:val="24"/>
          <w:szCs w:val="24"/>
        </w:rPr>
        <w:t>„ustawą”,</w:t>
      </w:r>
    </w:p>
    <w:p w14:paraId="7D13A51D" w14:textId="77777777" w:rsidR="00BB7436" w:rsidRPr="005A7516" w:rsidRDefault="00BB7436" w:rsidP="00BB7436">
      <w:pPr>
        <w:pStyle w:val="Akapitzlist"/>
        <w:numPr>
          <w:ilvl w:val="0"/>
          <w:numId w:val="32"/>
        </w:numPr>
        <w:spacing w:after="240" w:line="276" w:lineRule="auto"/>
        <w:jc w:val="both"/>
        <w:rPr>
          <w:rFonts w:ascii="Times New Roman" w:eastAsia="Times New Roman" w:hAnsi="Times New Roman" w:cs="Times New Roman"/>
          <w:color w:val="000000" w:themeColor="text1"/>
          <w:sz w:val="24"/>
          <w:szCs w:val="24"/>
          <w:lang w:eastAsia="pl-PL"/>
        </w:rPr>
      </w:pPr>
      <w:r w:rsidRPr="005A7516">
        <w:rPr>
          <w:rFonts w:ascii="Times New Roman" w:eastAsia="Times New Roman" w:hAnsi="Times New Roman" w:cs="Times New Roman"/>
          <w:color w:val="000000" w:themeColor="text1"/>
          <w:sz w:val="24"/>
          <w:szCs w:val="24"/>
          <w:lang w:eastAsia="pl-PL"/>
        </w:rPr>
        <w:t>zwiększenie świadomości prawnej społeczeństwa oraz zapewnienie bezpłatnego dostępu do różnych form edukacji prawnej, wsk</w:t>
      </w:r>
      <w:r w:rsidR="0002497D" w:rsidRPr="005A7516">
        <w:rPr>
          <w:rFonts w:ascii="Times New Roman" w:eastAsia="Times New Roman" w:hAnsi="Times New Roman" w:cs="Times New Roman"/>
          <w:color w:val="000000" w:themeColor="text1"/>
          <w:sz w:val="24"/>
          <w:szCs w:val="24"/>
          <w:lang w:eastAsia="pl-PL"/>
        </w:rPr>
        <w:t>azanych w art. 3b ust. 1 ustawy,</w:t>
      </w:r>
    </w:p>
    <w:p w14:paraId="75B2464A" w14:textId="77777777" w:rsidR="0016164F" w:rsidRPr="005A7516" w:rsidRDefault="00BB7436" w:rsidP="00BB7436">
      <w:pPr>
        <w:pStyle w:val="Akapitzlist"/>
        <w:numPr>
          <w:ilvl w:val="0"/>
          <w:numId w:val="32"/>
        </w:numPr>
        <w:spacing w:after="240" w:line="276" w:lineRule="auto"/>
        <w:jc w:val="both"/>
        <w:rPr>
          <w:rFonts w:ascii="Times New Roman" w:eastAsia="Times New Roman" w:hAnsi="Times New Roman" w:cs="Times New Roman"/>
          <w:color w:val="000000" w:themeColor="text1"/>
          <w:sz w:val="24"/>
          <w:szCs w:val="24"/>
          <w:lang w:eastAsia="pl-PL"/>
        </w:rPr>
      </w:pPr>
      <w:r w:rsidRPr="005A7516">
        <w:rPr>
          <w:rFonts w:ascii="Times New Roman" w:eastAsia="Times New Roman" w:hAnsi="Times New Roman" w:cs="Times New Roman"/>
          <w:color w:val="000000" w:themeColor="text1"/>
          <w:sz w:val="24"/>
          <w:szCs w:val="24"/>
          <w:lang w:eastAsia="pl-PL"/>
        </w:rPr>
        <w:t>w</w:t>
      </w:r>
      <w:r w:rsidR="0016164F" w:rsidRPr="005A7516">
        <w:rPr>
          <w:rFonts w:ascii="Times New Roman" w:eastAsia="Times New Roman" w:hAnsi="Times New Roman" w:cs="Times New Roman"/>
          <w:color w:val="000000" w:themeColor="text1"/>
          <w:sz w:val="24"/>
          <w:szCs w:val="24"/>
          <w:lang w:eastAsia="pl-PL"/>
        </w:rPr>
        <w:t xml:space="preserve">yrównanie szans obywateli na uzyskanie profesjonalnej </w:t>
      </w:r>
      <w:r w:rsidRPr="005A7516">
        <w:rPr>
          <w:rFonts w:ascii="Times New Roman" w:eastAsia="Times New Roman" w:hAnsi="Times New Roman" w:cs="Times New Roman"/>
          <w:color w:val="000000" w:themeColor="text1"/>
          <w:sz w:val="24"/>
          <w:szCs w:val="24"/>
          <w:lang w:eastAsia="pl-PL"/>
        </w:rPr>
        <w:t>pomocy prawnej, poradnictwa obywatelskiego i mediacji</w:t>
      </w:r>
      <w:r w:rsidR="0002497D" w:rsidRPr="005A7516">
        <w:rPr>
          <w:rFonts w:ascii="Times New Roman" w:eastAsia="Times New Roman" w:hAnsi="Times New Roman" w:cs="Times New Roman"/>
          <w:color w:val="000000" w:themeColor="text1"/>
          <w:sz w:val="24"/>
          <w:szCs w:val="24"/>
          <w:lang w:eastAsia="pl-PL"/>
        </w:rPr>
        <w:t>,</w:t>
      </w:r>
    </w:p>
    <w:p w14:paraId="533F6F5B" w14:textId="77777777" w:rsidR="005C405A" w:rsidRPr="005A7516" w:rsidRDefault="00BB7436" w:rsidP="00624E96">
      <w:pPr>
        <w:pStyle w:val="Akapitzlist"/>
        <w:numPr>
          <w:ilvl w:val="0"/>
          <w:numId w:val="32"/>
        </w:numPr>
        <w:spacing w:after="240" w:line="276" w:lineRule="auto"/>
        <w:jc w:val="both"/>
        <w:rPr>
          <w:rFonts w:ascii="Times New Roman" w:eastAsia="Times New Roman" w:hAnsi="Times New Roman" w:cs="Times New Roman"/>
          <w:color w:val="000000" w:themeColor="text1"/>
          <w:sz w:val="24"/>
          <w:szCs w:val="24"/>
          <w:lang w:eastAsia="pl-PL"/>
        </w:rPr>
      </w:pPr>
      <w:r w:rsidRPr="005A7516">
        <w:rPr>
          <w:rFonts w:ascii="Times New Roman" w:eastAsia="Times New Roman" w:hAnsi="Times New Roman" w:cs="Times New Roman"/>
          <w:color w:val="000000" w:themeColor="text1"/>
          <w:sz w:val="24"/>
          <w:szCs w:val="24"/>
          <w:lang w:eastAsia="pl-PL"/>
        </w:rPr>
        <w:t xml:space="preserve">sprawne funkcjonowanie punktu  </w:t>
      </w:r>
      <w:r w:rsidR="001E60C7" w:rsidRPr="005A7516">
        <w:rPr>
          <w:rFonts w:ascii="Times New Roman" w:eastAsia="Times New Roman" w:hAnsi="Times New Roman" w:cs="Times New Roman"/>
          <w:color w:val="000000" w:themeColor="text1"/>
          <w:sz w:val="24"/>
          <w:szCs w:val="24"/>
          <w:lang w:eastAsia="pl-PL"/>
        </w:rPr>
        <w:t>w wymiarze ustawowo wskazanym.</w:t>
      </w:r>
    </w:p>
    <w:p w14:paraId="439FD43E" w14:textId="77777777" w:rsidR="000C5FD5" w:rsidRPr="005A7516" w:rsidRDefault="00C91461" w:rsidP="00B5799E">
      <w:pPr>
        <w:spacing w:after="0" w:line="276" w:lineRule="auto"/>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I</w:t>
      </w:r>
      <w:r w:rsidR="00E31736">
        <w:rPr>
          <w:rFonts w:ascii="Times New Roman" w:hAnsi="Times New Roman" w:cs="Times New Roman"/>
          <w:b/>
          <w:color w:val="000000" w:themeColor="text1"/>
          <w:sz w:val="24"/>
          <w:szCs w:val="24"/>
        </w:rPr>
        <w:t>I</w:t>
      </w:r>
      <w:r w:rsidRPr="005A7516">
        <w:rPr>
          <w:rFonts w:ascii="Times New Roman" w:hAnsi="Times New Roman" w:cs="Times New Roman"/>
          <w:color w:val="000000" w:themeColor="text1"/>
          <w:sz w:val="24"/>
          <w:szCs w:val="24"/>
        </w:rPr>
        <w:t xml:space="preserve"> </w:t>
      </w:r>
      <w:r w:rsidRPr="005A7516">
        <w:rPr>
          <w:rFonts w:ascii="Times New Roman" w:hAnsi="Times New Roman" w:cs="Times New Roman"/>
          <w:b/>
          <w:color w:val="000000" w:themeColor="text1"/>
          <w:sz w:val="24"/>
          <w:szCs w:val="24"/>
        </w:rPr>
        <w:t>P</w:t>
      </w:r>
      <w:r w:rsidR="000C5FD5" w:rsidRPr="005A7516">
        <w:rPr>
          <w:rFonts w:ascii="Times New Roman" w:hAnsi="Times New Roman" w:cs="Times New Roman"/>
          <w:b/>
          <w:color w:val="000000" w:themeColor="text1"/>
          <w:sz w:val="24"/>
          <w:szCs w:val="24"/>
        </w:rPr>
        <w:t xml:space="preserve">ODMIOTY UPRAWNIONE </w:t>
      </w:r>
      <w:r w:rsidRPr="005A7516">
        <w:rPr>
          <w:rFonts w:ascii="Times New Roman" w:hAnsi="Times New Roman" w:cs="Times New Roman"/>
          <w:b/>
          <w:color w:val="000000" w:themeColor="text1"/>
          <w:sz w:val="24"/>
          <w:szCs w:val="24"/>
        </w:rPr>
        <w:t xml:space="preserve"> </w:t>
      </w:r>
      <w:r w:rsidR="000C5FD5" w:rsidRPr="005A7516">
        <w:rPr>
          <w:rFonts w:ascii="Times New Roman" w:hAnsi="Times New Roman" w:cs="Times New Roman"/>
          <w:b/>
          <w:color w:val="000000" w:themeColor="text1"/>
          <w:sz w:val="24"/>
          <w:szCs w:val="24"/>
        </w:rPr>
        <w:t>DO ZŁOŻENIA OFERTY</w:t>
      </w:r>
    </w:p>
    <w:p w14:paraId="659E34B9" w14:textId="77777777" w:rsidR="00AE5768" w:rsidRPr="005A7516" w:rsidRDefault="00C91461" w:rsidP="00EE0133">
      <w:pPr>
        <w:widowControl w:val="0"/>
        <w:suppressAutoHyphens/>
        <w:spacing w:after="0" w:line="276" w:lineRule="auto"/>
        <w:jc w:val="both"/>
        <w:rPr>
          <w:rFonts w:ascii="Times New Roman" w:hAnsi="Times New Roman" w:cs="Times New Roman"/>
          <w:b/>
          <w:bCs/>
          <w:color w:val="000000" w:themeColor="text1"/>
          <w:sz w:val="24"/>
          <w:szCs w:val="24"/>
        </w:rPr>
      </w:pPr>
      <w:r w:rsidRPr="005A7516">
        <w:rPr>
          <w:rFonts w:ascii="Times New Roman" w:hAnsi="Times New Roman" w:cs="Times New Roman"/>
          <w:color w:val="000000" w:themeColor="text1"/>
          <w:sz w:val="24"/>
          <w:szCs w:val="24"/>
          <w:shd w:val="clear" w:color="auto" w:fill="FFFFFF"/>
        </w:rPr>
        <w:t>O powierzenie prowadzenia w 20</w:t>
      </w:r>
      <w:r w:rsidR="00325D99" w:rsidRPr="005A7516">
        <w:rPr>
          <w:rFonts w:ascii="Times New Roman" w:hAnsi="Times New Roman" w:cs="Times New Roman"/>
          <w:color w:val="000000" w:themeColor="text1"/>
          <w:sz w:val="24"/>
          <w:szCs w:val="24"/>
          <w:shd w:val="clear" w:color="auto" w:fill="FFFFFF"/>
        </w:rPr>
        <w:t>20</w:t>
      </w:r>
      <w:r w:rsidRPr="005A7516">
        <w:rPr>
          <w:rFonts w:ascii="Times New Roman" w:hAnsi="Times New Roman" w:cs="Times New Roman"/>
          <w:color w:val="000000" w:themeColor="text1"/>
          <w:sz w:val="24"/>
          <w:szCs w:val="24"/>
          <w:shd w:val="clear" w:color="auto" w:fill="FFFFFF"/>
        </w:rPr>
        <w:t xml:space="preserve"> r. punktu, w którym będzie udzielana nieodpłatna pomoc prawna lub świadczone nieodpłatne poradnictwo obywatelskie, może ubiegać się organizacja pozarządowa prowadząca działalność pożytku publicznego, w zakresie, </w:t>
      </w:r>
      <w:r w:rsidR="00961B28" w:rsidRPr="005A7516">
        <w:rPr>
          <w:rFonts w:ascii="Times New Roman" w:hAnsi="Times New Roman" w:cs="Times New Roman"/>
          <w:color w:val="000000" w:themeColor="text1"/>
          <w:sz w:val="24"/>
          <w:szCs w:val="24"/>
          <w:shd w:val="clear" w:color="auto" w:fill="FFFFFF"/>
        </w:rPr>
        <w:br/>
      </w:r>
      <w:r w:rsidRPr="005A7516">
        <w:rPr>
          <w:rFonts w:ascii="Times New Roman" w:hAnsi="Times New Roman" w:cs="Times New Roman"/>
          <w:color w:val="000000" w:themeColor="text1"/>
          <w:sz w:val="24"/>
          <w:szCs w:val="24"/>
          <w:shd w:val="clear" w:color="auto" w:fill="FFFFFF"/>
        </w:rPr>
        <w:t xml:space="preserve">o którym mowa w art. 4 ust. 1 pkt 1b lub 22a ustawy z dnia 24 kwietnia 2003 r. o działalności pożytku publicznego i o wolontariacie </w:t>
      </w:r>
      <w:r w:rsidRPr="005A7516">
        <w:rPr>
          <w:rFonts w:ascii="Times New Roman" w:hAnsi="Times New Roman" w:cs="Times New Roman"/>
          <w:bCs/>
          <w:color w:val="000000" w:themeColor="text1"/>
          <w:sz w:val="24"/>
          <w:szCs w:val="24"/>
        </w:rPr>
        <w:t>(Dz. U. z 201</w:t>
      </w:r>
      <w:r w:rsidR="002E233A" w:rsidRPr="005A7516">
        <w:rPr>
          <w:rFonts w:ascii="Times New Roman" w:hAnsi="Times New Roman" w:cs="Times New Roman"/>
          <w:bCs/>
          <w:color w:val="000000" w:themeColor="text1"/>
          <w:sz w:val="24"/>
          <w:szCs w:val="24"/>
        </w:rPr>
        <w:t>9</w:t>
      </w:r>
      <w:r w:rsidRPr="005A7516">
        <w:rPr>
          <w:rFonts w:ascii="Times New Roman" w:hAnsi="Times New Roman" w:cs="Times New Roman"/>
          <w:bCs/>
          <w:color w:val="000000" w:themeColor="text1"/>
          <w:sz w:val="24"/>
          <w:szCs w:val="24"/>
        </w:rPr>
        <w:t xml:space="preserve"> r. poz. </w:t>
      </w:r>
      <w:r w:rsidR="00961B28" w:rsidRPr="005A7516">
        <w:rPr>
          <w:rFonts w:ascii="Times New Roman" w:hAnsi="Times New Roman" w:cs="Times New Roman"/>
          <w:bCs/>
          <w:color w:val="000000" w:themeColor="text1"/>
          <w:sz w:val="24"/>
          <w:szCs w:val="24"/>
        </w:rPr>
        <w:t>688</w:t>
      </w:r>
      <w:r w:rsidR="002E233A" w:rsidRPr="005A7516">
        <w:rPr>
          <w:rFonts w:ascii="Times New Roman" w:hAnsi="Times New Roman" w:cs="Times New Roman"/>
          <w:bCs/>
          <w:color w:val="000000" w:themeColor="text1"/>
          <w:sz w:val="24"/>
          <w:szCs w:val="24"/>
        </w:rPr>
        <w:t xml:space="preserve">) </w:t>
      </w:r>
      <w:r w:rsidR="002E233A" w:rsidRPr="005A7516">
        <w:rPr>
          <w:rFonts w:ascii="Times New Roman" w:hAnsi="Times New Roman" w:cs="Times New Roman"/>
          <w:b/>
          <w:bCs/>
          <w:color w:val="000000" w:themeColor="text1"/>
          <w:sz w:val="24"/>
          <w:szCs w:val="24"/>
          <w:u w:val="single"/>
        </w:rPr>
        <w:t xml:space="preserve">wpisana na listę, o której mowa w art. 11d ust. 1 </w:t>
      </w:r>
      <w:r w:rsidR="00325D99" w:rsidRPr="005A7516">
        <w:rPr>
          <w:rFonts w:ascii="Times New Roman" w:hAnsi="Times New Roman" w:cs="Times New Roman"/>
          <w:b/>
          <w:bCs/>
          <w:color w:val="000000" w:themeColor="text1"/>
          <w:sz w:val="24"/>
          <w:szCs w:val="24"/>
          <w:u w:val="single"/>
        </w:rPr>
        <w:t xml:space="preserve">ww. </w:t>
      </w:r>
      <w:r w:rsidR="002E233A" w:rsidRPr="005A7516">
        <w:rPr>
          <w:rFonts w:ascii="Times New Roman" w:hAnsi="Times New Roman" w:cs="Times New Roman"/>
          <w:b/>
          <w:bCs/>
          <w:color w:val="000000" w:themeColor="text1"/>
          <w:sz w:val="24"/>
          <w:szCs w:val="24"/>
          <w:u w:val="single"/>
        </w:rPr>
        <w:t xml:space="preserve">ustawy, </w:t>
      </w:r>
      <w:r w:rsidR="00AE5768" w:rsidRPr="005A7516">
        <w:rPr>
          <w:rFonts w:ascii="Times New Roman" w:hAnsi="Times New Roman" w:cs="Times New Roman"/>
          <w:b/>
          <w:bCs/>
          <w:color w:val="000000" w:themeColor="text1"/>
          <w:sz w:val="24"/>
          <w:szCs w:val="24"/>
          <w:u w:val="single"/>
        </w:rPr>
        <w:t>prowadzoną przez właściwego wojewodę</w:t>
      </w:r>
      <w:r w:rsidR="00AE5768" w:rsidRPr="005A7516">
        <w:rPr>
          <w:rFonts w:ascii="Times New Roman" w:hAnsi="Times New Roman" w:cs="Times New Roman"/>
          <w:bCs/>
          <w:color w:val="000000" w:themeColor="text1"/>
          <w:sz w:val="24"/>
          <w:szCs w:val="24"/>
        </w:rPr>
        <w:t xml:space="preserve">, </w:t>
      </w:r>
      <w:r w:rsidR="00961B28" w:rsidRPr="005A7516">
        <w:rPr>
          <w:rFonts w:ascii="Times New Roman" w:hAnsi="Times New Roman" w:cs="Times New Roman"/>
          <w:bCs/>
          <w:color w:val="000000" w:themeColor="text1"/>
          <w:sz w:val="24"/>
          <w:szCs w:val="24"/>
        </w:rPr>
        <w:br/>
      </w:r>
      <w:r w:rsidR="00AE5768" w:rsidRPr="005A7516">
        <w:rPr>
          <w:rFonts w:ascii="Times New Roman" w:hAnsi="Times New Roman" w:cs="Times New Roman"/>
          <w:b/>
          <w:bCs/>
          <w:color w:val="000000" w:themeColor="text1"/>
          <w:sz w:val="24"/>
          <w:szCs w:val="24"/>
        </w:rPr>
        <w:t xml:space="preserve">w zakresie </w:t>
      </w:r>
      <w:r w:rsidR="00325D99" w:rsidRPr="005A7516">
        <w:rPr>
          <w:rFonts w:ascii="Times New Roman" w:hAnsi="Times New Roman" w:cs="Times New Roman"/>
          <w:b/>
          <w:bCs/>
          <w:color w:val="000000" w:themeColor="text1"/>
          <w:sz w:val="24"/>
          <w:szCs w:val="24"/>
        </w:rPr>
        <w:t xml:space="preserve">udzielania nieodpłatnej pomocy prawnej lub świadczenia nieodpłatnego poradnictwa obywatelskiego. </w:t>
      </w:r>
    </w:p>
    <w:p w14:paraId="0159941F" w14:textId="77777777" w:rsidR="0097085A" w:rsidRPr="005A7516" w:rsidRDefault="0097085A" w:rsidP="0097085A">
      <w:pPr>
        <w:widowControl w:val="0"/>
        <w:suppressAutoHyphens/>
        <w:spacing w:after="0" w:line="276" w:lineRule="auto"/>
        <w:ind w:left="284"/>
        <w:jc w:val="both"/>
        <w:rPr>
          <w:rFonts w:ascii="Times New Roman" w:hAnsi="Times New Roman" w:cs="Times New Roman"/>
          <w:b/>
          <w:bCs/>
          <w:color w:val="000000" w:themeColor="text1"/>
          <w:sz w:val="24"/>
          <w:szCs w:val="24"/>
        </w:rPr>
      </w:pPr>
    </w:p>
    <w:p w14:paraId="649426DA" w14:textId="77777777" w:rsidR="00624E96" w:rsidRPr="005A7516" w:rsidRDefault="00E31736" w:rsidP="00B5799E">
      <w:pPr>
        <w:pStyle w:val="Akapitzlist"/>
        <w:spacing w:after="0" w:line="276"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r w:rsidR="000800DC" w:rsidRPr="005A7516">
        <w:rPr>
          <w:rFonts w:ascii="Times New Roman" w:hAnsi="Times New Roman" w:cs="Times New Roman"/>
          <w:b/>
          <w:color w:val="000000" w:themeColor="text1"/>
          <w:sz w:val="24"/>
          <w:szCs w:val="24"/>
        </w:rPr>
        <w:t xml:space="preserve"> ZASADY PRZYZNAWANIA DOTACJI </w:t>
      </w:r>
    </w:p>
    <w:p w14:paraId="22A35EE0" w14:textId="77777777" w:rsidR="003F4C02" w:rsidRPr="005A7516" w:rsidRDefault="00A34911" w:rsidP="007E6266">
      <w:pPr>
        <w:pStyle w:val="Akapitzlist"/>
        <w:numPr>
          <w:ilvl w:val="3"/>
          <w:numId w:val="5"/>
        </w:numPr>
        <w:spacing w:after="0" w:line="276" w:lineRule="auto"/>
        <w:ind w:left="284"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Z</w:t>
      </w:r>
      <w:r w:rsidR="000800DC" w:rsidRPr="005A7516">
        <w:rPr>
          <w:rFonts w:ascii="Times New Roman" w:hAnsi="Times New Roman" w:cs="Times New Roman"/>
          <w:color w:val="000000" w:themeColor="text1"/>
          <w:sz w:val="24"/>
          <w:szCs w:val="24"/>
        </w:rPr>
        <w:t>adania polegające na udzielaniu nieodpłatn</w:t>
      </w:r>
      <w:r w:rsidRPr="005A7516">
        <w:rPr>
          <w:rFonts w:ascii="Times New Roman" w:hAnsi="Times New Roman" w:cs="Times New Roman"/>
          <w:color w:val="000000" w:themeColor="text1"/>
          <w:sz w:val="24"/>
          <w:szCs w:val="24"/>
        </w:rPr>
        <w:t>ej</w:t>
      </w:r>
      <w:r w:rsidR="000800DC" w:rsidRPr="005A7516">
        <w:rPr>
          <w:rFonts w:ascii="Times New Roman" w:hAnsi="Times New Roman" w:cs="Times New Roman"/>
          <w:color w:val="000000" w:themeColor="text1"/>
          <w:sz w:val="24"/>
          <w:szCs w:val="24"/>
        </w:rPr>
        <w:t xml:space="preserve"> pomocy prawnej, nieodpłatnym poradnictwie obywat</w:t>
      </w:r>
      <w:r w:rsidRPr="005A7516">
        <w:rPr>
          <w:rFonts w:ascii="Times New Roman" w:hAnsi="Times New Roman" w:cs="Times New Roman"/>
          <w:color w:val="000000" w:themeColor="text1"/>
          <w:sz w:val="24"/>
          <w:szCs w:val="24"/>
        </w:rPr>
        <w:t>e</w:t>
      </w:r>
      <w:r w:rsidR="000800DC" w:rsidRPr="005A7516">
        <w:rPr>
          <w:rFonts w:ascii="Times New Roman" w:hAnsi="Times New Roman" w:cs="Times New Roman"/>
          <w:color w:val="000000" w:themeColor="text1"/>
          <w:sz w:val="24"/>
          <w:szCs w:val="24"/>
        </w:rPr>
        <w:t>lskim</w:t>
      </w:r>
      <w:r w:rsidRPr="005A7516">
        <w:rPr>
          <w:rFonts w:ascii="Times New Roman" w:hAnsi="Times New Roman" w:cs="Times New Roman"/>
          <w:color w:val="000000" w:themeColor="text1"/>
          <w:sz w:val="24"/>
          <w:szCs w:val="24"/>
        </w:rPr>
        <w:t xml:space="preserve"> wraz z mediacją i edukacją prawną </w:t>
      </w:r>
      <w:r w:rsidR="000800DC" w:rsidRPr="005A7516">
        <w:rPr>
          <w:rFonts w:ascii="Times New Roman" w:hAnsi="Times New Roman" w:cs="Times New Roman"/>
          <w:color w:val="000000" w:themeColor="text1"/>
          <w:sz w:val="24"/>
          <w:szCs w:val="24"/>
        </w:rPr>
        <w:t>są finansowane z budżetu państwa z części będącej w dyspozycji wojewodów</w:t>
      </w:r>
      <w:r w:rsidRPr="005A7516">
        <w:rPr>
          <w:rFonts w:ascii="Times New Roman" w:hAnsi="Times New Roman" w:cs="Times New Roman"/>
          <w:color w:val="000000" w:themeColor="text1"/>
          <w:sz w:val="24"/>
          <w:szCs w:val="24"/>
        </w:rPr>
        <w:t>,</w:t>
      </w:r>
      <w:r w:rsidR="000800DC" w:rsidRPr="005A7516">
        <w:rPr>
          <w:rFonts w:ascii="Times New Roman" w:hAnsi="Times New Roman" w:cs="Times New Roman"/>
          <w:color w:val="000000" w:themeColor="text1"/>
          <w:sz w:val="24"/>
          <w:szCs w:val="24"/>
        </w:rPr>
        <w:t xml:space="preserve"> przez udzielanie dotacji celowej powiatom. </w:t>
      </w:r>
    </w:p>
    <w:p w14:paraId="707B88F8" w14:textId="77777777" w:rsidR="000800DC" w:rsidRPr="005A7516" w:rsidRDefault="000800DC" w:rsidP="007E6266">
      <w:pPr>
        <w:pStyle w:val="Akapitzlist"/>
        <w:numPr>
          <w:ilvl w:val="0"/>
          <w:numId w:val="5"/>
        </w:numPr>
        <w:spacing w:after="0" w:line="276" w:lineRule="auto"/>
        <w:ind w:left="284"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Wysokość dotacji jest ustalana corocznie przez Ministra Sprawiedliwości w porozumieniu z ministrem właściwym do spraw budżetu w trybie i terminach określonych w przepisach wydanych na podstawie art. 138 ust. 6 ustawy z dnia 27 sierpnia 2009 r. o finansach publicznych (Dz. U. z 2017 r. poz. 2077, z późn. zm.) dotyczących prac nad projektem ustawy budżetowej. </w:t>
      </w:r>
    </w:p>
    <w:p w14:paraId="4E428AE1" w14:textId="77777777" w:rsidR="00A34911" w:rsidRPr="005A7516" w:rsidRDefault="000800DC" w:rsidP="007E6266">
      <w:pPr>
        <w:pStyle w:val="Akapitzlist"/>
        <w:numPr>
          <w:ilvl w:val="0"/>
          <w:numId w:val="5"/>
        </w:numPr>
        <w:spacing w:after="0" w:line="276" w:lineRule="auto"/>
        <w:ind w:left="284"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Dotacja,</w:t>
      </w:r>
      <w:r w:rsidR="00A34911" w:rsidRPr="005A7516">
        <w:rPr>
          <w:rFonts w:ascii="Times New Roman" w:hAnsi="Times New Roman" w:cs="Times New Roman"/>
          <w:color w:val="000000" w:themeColor="text1"/>
          <w:sz w:val="24"/>
          <w:szCs w:val="24"/>
        </w:rPr>
        <w:t xml:space="preserve"> o której mowa w art. 19 ust. 1 ustawy </w:t>
      </w:r>
      <w:r w:rsidRPr="005A7516">
        <w:rPr>
          <w:rFonts w:ascii="Times New Roman" w:hAnsi="Times New Roman" w:cs="Times New Roman"/>
          <w:color w:val="000000" w:themeColor="text1"/>
          <w:sz w:val="24"/>
          <w:szCs w:val="24"/>
        </w:rPr>
        <w:t xml:space="preserve"> jest przeznaczana w 91% na wynagrodzenia z tytułu umów, o których mowa w art. 6</w:t>
      </w:r>
      <w:r w:rsidR="00A34911" w:rsidRPr="005A7516">
        <w:rPr>
          <w:rFonts w:ascii="Times New Roman" w:hAnsi="Times New Roman" w:cs="Times New Roman"/>
          <w:color w:val="000000" w:themeColor="text1"/>
          <w:sz w:val="24"/>
          <w:szCs w:val="24"/>
        </w:rPr>
        <w:t xml:space="preserve"> ustawy</w:t>
      </w:r>
      <w:r w:rsidRPr="005A7516">
        <w:rPr>
          <w:rFonts w:ascii="Times New Roman" w:hAnsi="Times New Roman" w:cs="Times New Roman"/>
          <w:color w:val="000000" w:themeColor="text1"/>
          <w:sz w:val="24"/>
          <w:szCs w:val="24"/>
        </w:rPr>
        <w:t xml:space="preserve">, natomiast w przypadku powierzenia prowadzenia punktu organizacji pozarządowej – na rzecz wyłonionej organizacji pozarządowej, w 6% – na pokrycie kosztów obsługi organizacyjnotechnicznej zadań, a w 3% – na zadania z zakresu edukacji prawnej powierzone organizacji pozarządowej w trybie art. 11 ust. 7 zdanie drugie. </w:t>
      </w:r>
    </w:p>
    <w:p w14:paraId="69D6AC15" w14:textId="77777777" w:rsidR="000800DC" w:rsidRPr="005A7516" w:rsidRDefault="000800DC" w:rsidP="007E6266">
      <w:pPr>
        <w:pStyle w:val="Akapitzlist"/>
        <w:numPr>
          <w:ilvl w:val="0"/>
          <w:numId w:val="5"/>
        </w:numPr>
        <w:spacing w:after="0" w:line="276" w:lineRule="auto"/>
        <w:ind w:left="284" w:hanging="284"/>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Podstawę ustalenia wysokoś</w:t>
      </w:r>
      <w:r w:rsidR="00A34911" w:rsidRPr="005A7516">
        <w:rPr>
          <w:rFonts w:ascii="Times New Roman" w:hAnsi="Times New Roman" w:cs="Times New Roman"/>
          <w:color w:val="000000" w:themeColor="text1"/>
          <w:sz w:val="24"/>
          <w:szCs w:val="24"/>
        </w:rPr>
        <w:t>ci dotacji stanowi kwota bazowa, która zgodnie</w:t>
      </w:r>
      <w:r w:rsidR="000C29B5" w:rsidRPr="005A7516">
        <w:rPr>
          <w:rFonts w:ascii="Times New Roman" w:hAnsi="Times New Roman" w:cs="Times New Roman"/>
          <w:color w:val="000000" w:themeColor="text1"/>
          <w:sz w:val="24"/>
          <w:szCs w:val="24"/>
        </w:rPr>
        <w:t xml:space="preserve"> </w:t>
      </w:r>
      <w:r w:rsidR="00A34911" w:rsidRPr="005A7516">
        <w:rPr>
          <w:rFonts w:ascii="Times New Roman" w:hAnsi="Times New Roman" w:cs="Times New Roman"/>
          <w:color w:val="000000" w:themeColor="text1"/>
          <w:sz w:val="24"/>
          <w:szCs w:val="24"/>
        </w:rPr>
        <w:t>z rozporządzeniem Ministra Sprawiedliwości z dnia</w:t>
      </w:r>
      <w:r w:rsidR="00430658">
        <w:rPr>
          <w:rFonts w:ascii="Times New Roman" w:hAnsi="Times New Roman" w:cs="Times New Roman"/>
          <w:color w:val="000000" w:themeColor="text1"/>
          <w:sz w:val="24"/>
          <w:szCs w:val="24"/>
        </w:rPr>
        <w:t xml:space="preserve"> 27 września </w:t>
      </w:r>
      <w:r w:rsidR="00AE01E5" w:rsidRPr="005A7516">
        <w:rPr>
          <w:rFonts w:ascii="Times New Roman" w:hAnsi="Times New Roman" w:cs="Times New Roman"/>
          <w:color w:val="000000" w:themeColor="text1"/>
          <w:sz w:val="24"/>
          <w:szCs w:val="24"/>
        </w:rPr>
        <w:t>2019 r. w sprawie wysokości kwoty bazowej w 2020 r. (Dz. U. z 2019 poz. 1930) wynosi</w:t>
      </w:r>
      <w:r w:rsidR="00A34911" w:rsidRPr="005A7516">
        <w:rPr>
          <w:rFonts w:ascii="Times New Roman" w:hAnsi="Times New Roman" w:cs="Times New Roman"/>
          <w:color w:val="000000" w:themeColor="text1"/>
          <w:sz w:val="24"/>
          <w:szCs w:val="24"/>
        </w:rPr>
        <w:t xml:space="preserve"> </w:t>
      </w:r>
      <w:r w:rsidR="00AB0467" w:rsidRPr="005A7516">
        <w:rPr>
          <w:rFonts w:ascii="Times New Roman" w:hAnsi="Times New Roman" w:cs="Times New Roman"/>
          <w:color w:val="000000" w:themeColor="text1"/>
          <w:sz w:val="24"/>
          <w:szCs w:val="24"/>
        </w:rPr>
        <w:t>5.500</w:t>
      </w:r>
      <w:r w:rsidR="007E6266" w:rsidRPr="005A7516">
        <w:rPr>
          <w:rFonts w:ascii="Times New Roman" w:hAnsi="Times New Roman" w:cs="Times New Roman"/>
          <w:color w:val="000000" w:themeColor="text1"/>
          <w:sz w:val="24"/>
          <w:szCs w:val="24"/>
        </w:rPr>
        <w:t xml:space="preserve"> </w:t>
      </w:r>
      <w:r w:rsidR="00AB0467" w:rsidRPr="005A7516">
        <w:rPr>
          <w:rFonts w:ascii="Times New Roman" w:hAnsi="Times New Roman" w:cs="Times New Roman"/>
          <w:color w:val="000000" w:themeColor="text1"/>
          <w:sz w:val="24"/>
          <w:szCs w:val="24"/>
        </w:rPr>
        <w:t>zł</w:t>
      </w:r>
      <w:r w:rsidR="007E6266" w:rsidRPr="005A7516">
        <w:rPr>
          <w:rFonts w:ascii="Times New Roman" w:hAnsi="Times New Roman" w:cs="Times New Roman"/>
          <w:color w:val="000000" w:themeColor="text1"/>
          <w:sz w:val="24"/>
          <w:szCs w:val="24"/>
        </w:rPr>
        <w:t>.</w:t>
      </w:r>
    </w:p>
    <w:p w14:paraId="6B94935E" w14:textId="77777777" w:rsidR="00624E96" w:rsidRPr="005A7516" w:rsidRDefault="00624E96" w:rsidP="00B5799E">
      <w:pPr>
        <w:pStyle w:val="Akapitzlist"/>
        <w:spacing w:after="0" w:line="276" w:lineRule="auto"/>
        <w:ind w:left="0"/>
        <w:jc w:val="both"/>
        <w:rPr>
          <w:rFonts w:ascii="Times New Roman" w:hAnsi="Times New Roman" w:cs="Times New Roman"/>
          <w:b/>
          <w:color w:val="000000" w:themeColor="text1"/>
          <w:sz w:val="24"/>
          <w:szCs w:val="24"/>
        </w:rPr>
      </w:pPr>
    </w:p>
    <w:p w14:paraId="3DE67303" w14:textId="77777777" w:rsidR="008429A7" w:rsidRPr="005A7516" w:rsidRDefault="008429A7" w:rsidP="00B5799E">
      <w:pPr>
        <w:pStyle w:val="Akapitzlist"/>
        <w:spacing w:after="0" w:line="276" w:lineRule="auto"/>
        <w:ind w:left="0"/>
        <w:jc w:val="both"/>
        <w:rPr>
          <w:rFonts w:ascii="Times New Roman" w:hAnsi="Times New Roman" w:cs="Times New Roman"/>
          <w:b/>
          <w:color w:val="000000" w:themeColor="text1"/>
          <w:sz w:val="24"/>
          <w:szCs w:val="24"/>
        </w:rPr>
      </w:pPr>
    </w:p>
    <w:p w14:paraId="4CD7094A" w14:textId="77777777" w:rsidR="008429A7" w:rsidRPr="005A7516" w:rsidRDefault="008429A7" w:rsidP="00B5799E">
      <w:pPr>
        <w:pStyle w:val="Akapitzlist"/>
        <w:spacing w:after="0" w:line="276" w:lineRule="auto"/>
        <w:ind w:left="0"/>
        <w:jc w:val="both"/>
        <w:rPr>
          <w:rFonts w:ascii="Times New Roman" w:hAnsi="Times New Roman" w:cs="Times New Roman"/>
          <w:b/>
          <w:color w:val="000000" w:themeColor="text1"/>
          <w:sz w:val="24"/>
          <w:szCs w:val="24"/>
        </w:rPr>
      </w:pPr>
    </w:p>
    <w:p w14:paraId="708C357F" w14:textId="77777777" w:rsidR="0097085A" w:rsidRPr="005A7516" w:rsidRDefault="00A34911" w:rsidP="00B5799E">
      <w:pPr>
        <w:pStyle w:val="Akapitzlist"/>
        <w:spacing w:after="0" w:line="276" w:lineRule="auto"/>
        <w:ind w:left="0"/>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 xml:space="preserve">IV </w:t>
      </w:r>
      <w:r w:rsidR="0097085A" w:rsidRPr="005A7516">
        <w:rPr>
          <w:rFonts w:ascii="Times New Roman" w:hAnsi="Times New Roman" w:cs="Times New Roman"/>
          <w:b/>
          <w:color w:val="000000" w:themeColor="text1"/>
          <w:sz w:val="24"/>
          <w:szCs w:val="24"/>
        </w:rPr>
        <w:t xml:space="preserve">TERMIN I WARUNKI </w:t>
      </w:r>
      <w:r w:rsidR="000800DC" w:rsidRPr="005A7516">
        <w:rPr>
          <w:rFonts w:ascii="Times New Roman" w:hAnsi="Times New Roman" w:cs="Times New Roman"/>
          <w:b/>
          <w:color w:val="000000" w:themeColor="text1"/>
          <w:sz w:val="24"/>
          <w:szCs w:val="24"/>
        </w:rPr>
        <w:t xml:space="preserve">ORAZ </w:t>
      </w:r>
      <w:r w:rsidR="0097085A" w:rsidRPr="005A7516">
        <w:rPr>
          <w:rFonts w:ascii="Times New Roman" w:hAnsi="Times New Roman" w:cs="Times New Roman"/>
          <w:b/>
          <w:color w:val="000000" w:themeColor="text1"/>
          <w:sz w:val="24"/>
          <w:szCs w:val="24"/>
        </w:rPr>
        <w:t xml:space="preserve">REALIZACJI ZADANIA </w:t>
      </w:r>
    </w:p>
    <w:p w14:paraId="4DED2C44" w14:textId="77777777" w:rsidR="001B045E" w:rsidRPr="005A7516" w:rsidRDefault="00C91461" w:rsidP="00B5799E">
      <w:pPr>
        <w:pStyle w:val="Akapitzlist"/>
        <w:numPr>
          <w:ilvl w:val="0"/>
          <w:numId w:val="10"/>
        </w:numPr>
        <w:tabs>
          <w:tab w:val="left" w:pos="6840"/>
        </w:tabs>
        <w:spacing w:after="0" w:line="276" w:lineRule="auto"/>
        <w:ind w:left="426" w:hanging="426"/>
        <w:jc w:val="both"/>
        <w:rPr>
          <w:color w:val="000000" w:themeColor="text1"/>
        </w:rPr>
      </w:pPr>
      <w:r w:rsidRPr="005A7516">
        <w:rPr>
          <w:rFonts w:ascii="Times New Roman" w:hAnsi="Times New Roman" w:cs="Times New Roman"/>
          <w:b/>
          <w:color w:val="000000" w:themeColor="text1"/>
          <w:sz w:val="24"/>
          <w:szCs w:val="24"/>
          <w:u w:val="single"/>
        </w:rPr>
        <w:t>Zadanie ma być realizowane w terminie od 1 stycznia do 31 grudnia w 20</w:t>
      </w:r>
      <w:r w:rsidR="001B045E" w:rsidRPr="005A7516">
        <w:rPr>
          <w:rFonts w:ascii="Times New Roman" w:hAnsi="Times New Roman" w:cs="Times New Roman"/>
          <w:b/>
          <w:color w:val="000000" w:themeColor="text1"/>
          <w:sz w:val="24"/>
          <w:szCs w:val="24"/>
          <w:u w:val="single"/>
        </w:rPr>
        <w:t>20</w:t>
      </w:r>
      <w:r w:rsidRPr="005A7516">
        <w:rPr>
          <w:rFonts w:ascii="Times New Roman" w:hAnsi="Times New Roman" w:cs="Times New Roman"/>
          <w:b/>
          <w:color w:val="000000" w:themeColor="text1"/>
          <w:sz w:val="24"/>
          <w:szCs w:val="24"/>
          <w:u w:val="single"/>
        </w:rPr>
        <w:t xml:space="preserve"> roku</w:t>
      </w:r>
      <w:r w:rsidRPr="005A7516">
        <w:rPr>
          <w:rFonts w:ascii="Times New Roman" w:hAnsi="Times New Roman" w:cs="Times New Roman"/>
          <w:color w:val="000000" w:themeColor="text1"/>
          <w:sz w:val="24"/>
          <w:szCs w:val="24"/>
        </w:rPr>
        <w:t xml:space="preserve"> na zasadach określonych w ustawie z dnia 5 sierpnia 2015 r. o nieodpłatnej pomocy prawnej</w:t>
      </w:r>
      <w:r w:rsidR="00752983">
        <w:rPr>
          <w:rFonts w:ascii="Times New Roman" w:hAnsi="Times New Roman" w:cs="Times New Roman"/>
          <w:color w:val="000000" w:themeColor="text1"/>
          <w:sz w:val="24"/>
          <w:szCs w:val="24"/>
        </w:rPr>
        <w:t>, nieodpłatnym poradnictwie obywatelskim</w:t>
      </w:r>
      <w:r w:rsidRPr="005A7516">
        <w:rPr>
          <w:rFonts w:ascii="Times New Roman" w:hAnsi="Times New Roman" w:cs="Times New Roman"/>
          <w:color w:val="000000" w:themeColor="text1"/>
          <w:sz w:val="24"/>
          <w:szCs w:val="24"/>
        </w:rPr>
        <w:t xml:space="preserve"> oraz edukacji prawnej (Dz. U. z 201</w:t>
      </w:r>
      <w:r w:rsidR="007B13E0" w:rsidRPr="005A7516">
        <w:rPr>
          <w:rFonts w:ascii="Times New Roman" w:hAnsi="Times New Roman" w:cs="Times New Roman"/>
          <w:color w:val="000000" w:themeColor="text1"/>
          <w:sz w:val="24"/>
          <w:szCs w:val="24"/>
        </w:rPr>
        <w:t>9</w:t>
      </w:r>
      <w:r w:rsidRPr="005A7516">
        <w:rPr>
          <w:rFonts w:ascii="Times New Roman" w:hAnsi="Times New Roman" w:cs="Times New Roman"/>
          <w:color w:val="000000" w:themeColor="text1"/>
          <w:sz w:val="24"/>
          <w:szCs w:val="24"/>
        </w:rPr>
        <w:t xml:space="preserve"> r. poz. </w:t>
      </w:r>
      <w:r w:rsidR="007B13E0" w:rsidRPr="005A7516">
        <w:rPr>
          <w:rFonts w:ascii="Times New Roman" w:hAnsi="Times New Roman" w:cs="Times New Roman"/>
          <w:color w:val="000000" w:themeColor="text1"/>
          <w:sz w:val="24"/>
          <w:szCs w:val="24"/>
        </w:rPr>
        <w:t>294</w:t>
      </w:r>
      <w:r w:rsidR="00227F22" w:rsidRPr="005A7516">
        <w:rPr>
          <w:rFonts w:ascii="Times New Roman" w:hAnsi="Times New Roman" w:cs="Times New Roman"/>
          <w:color w:val="000000" w:themeColor="text1"/>
          <w:sz w:val="24"/>
          <w:szCs w:val="24"/>
        </w:rPr>
        <w:t>), pod warunkiem otrzymania przez Powiat Kartuski dotacji celowej z budżetu państwa,  o której mowa w art. 19 ustawy.</w:t>
      </w:r>
      <w:r w:rsidRPr="005A7516">
        <w:rPr>
          <w:rFonts w:ascii="Times New Roman" w:hAnsi="Times New Roman" w:cs="Times New Roman"/>
          <w:color w:val="000000" w:themeColor="text1"/>
          <w:sz w:val="24"/>
          <w:szCs w:val="24"/>
        </w:rPr>
        <w:t xml:space="preserve"> </w:t>
      </w:r>
    </w:p>
    <w:p w14:paraId="1EC81288" w14:textId="77777777" w:rsidR="00C91461" w:rsidRPr="005A7516" w:rsidRDefault="00C91461" w:rsidP="00B5799E">
      <w:pPr>
        <w:pStyle w:val="Akapitzlist"/>
        <w:numPr>
          <w:ilvl w:val="0"/>
          <w:numId w:val="10"/>
        </w:numPr>
        <w:tabs>
          <w:tab w:val="left" w:pos="6840"/>
        </w:tabs>
        <w:spacing w:after="0" w:line="276" w:lineRule="auto"/>
        <w:ind w:left="426" w:hanging="426"/>
        <w:jc w:val="both"/>
        <w:rPr>
          <w:color w:val="000000" w:themeColor="text1"/>
        </w:rPr>
      </w:pPr>
      <w:r w:rsidRPr="005A7516">
        <w:rPr>
          <w:rFonts w:ascii="Times New Roman" w:hAnsi="Times New Roman" w:cs="Times New Roman"/>
          <w:color w:val="000000" w:themeColor="text1"/>
          <w:sz w:val="24"/>
          <w:szCs w:val="24"/>
        </w:rPr>
        <w:t>Świadczenie nieodpłatnej pomocy prawnej lub nieodpłatnego poradnictwa obywatelskiego odbywa się w punkcie w przeciętnym wymiarze 5 dni w tygodniu podczas dyżuru trwającego co najmniej 4 godziny dziennie, z wyłączeniem dni, o których mowa w art. 1 pkt 1 ustawy z dnia 18 stycznia 1951 r. o</w:t>
      </w:r>
      <w:r w:rsidR="003B41F9">
        <w:rPr>
          <w:rFonts w:ascii="Times New Roman" w:hAnsi="Times New Roman" w:cs="Times New Roman"/>
          <w:color w:val="000000" w:themeColor="text1"/>
          <w:sz w:val="24"/>
          <w:szCs w:val="24"/>
        </w:rPr>
        <w:t xml:space="preserve"> dniach wolnych od pracy (Dz.U. z 2015 r. poz. 90)</w:t>
      </w:r>
      <w:r w:rsidRPr="005A7516">
        <w:rPr>
          <w:rFonts w:ascii="Times New Roman" w:hAnsi="Times New Roman" w:cs="Times New Roman"/>
          <w:color w:val="000000" w:themeColor="text1"/>
          <w:sz w:val="24"/>
          <w:szCs w:val="24"/>
        </w:rPr>
        <w:t xml:space="preserve"> </w:t>
      </w:r>
      <w:r w:rsidR="00BB19AF" w:rsidRPr="005A7516">
        <w:rPr>
          <w:rFonts w:ascii="Times New Roman" w:hAnsi="Times New Roman" w:cs="Times New Roman"/>
          <w:color w:val="000000" w:themeColor="text1"/>
          <w:sz w:val="24"/>
          <w:szCs w:val="24"/>
        </w:rPr>
        <w:t xml:space="preserve">-  </w:t>
      </w:r>
      <w:r w:rsidR="007B13E0" w:rsidRPr="005A7516">
        <w:rPr>
          <w:rFonts w:ascii="Times New Roman" w:hAnsi="Times New Roman" w:cs="Times New Roman"/>
          <w:color w:val="000000" w:themeColor="text1"/>
          <w:sz w:val="24"/>
          <w:szCs w:val="24"/>
        </w:rPr>
        <w:t xml:space="preserve">zgodnie z godzinami funkcjonowania </w:t>
      </w:r>
      <w:r w:rsidRPr="005A7516">
        <w:rPr>
          <w:rFonts w:ascii="Times New Roman" w:hAnsi="Times New Roman" w:cs="Times New Roman"/>
          <w:color w:val="000000" w:themeColor="text1"/>
          <w:sz w:val="24"/>
          <w:szCs w:val="24"/>
        </w:rPr>
        <w:t xml:space="preserve"> punktów określonymi w rozdziale I.</w:t>
      </w:r>
    </w:p>
    <w:p w14:paraId="7C7BBF79" w14:textId="77777777" w:rsidR="00C91461" w:rsidRPr="005A7516" w:rsidRDefault="00C91461" w:rsidP="00B5799E">
      <w:pPr>
        <w:pStyle w:val="Akapitzlist"/>
        <w:numPr>
          <w:ilvl w:val="0"/>
          <w:numId w:val="10"/>
        </w:numPr>
        <w:tabs>
          <w:tab w:val="left" w:pos="6840"/>
        </w:tabs>
        <w:spacing w:after="0" w:line="276" w:lineRule="auto"/>
        <w:ind w:left="426" w:hanging="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W przypadku, gdy liczba osób uprawnionych, którym ma zostać udzielona nieodpłatna pomoc prawna lub świadczone nieodpłatne poradnictwo obywatelskie, uniemożliwia sprawne umawianie terminów wizyt w punktach na obszarze danego powiatu, czas trwania dyżuru może ulec wydłużeniu do co najmniej 5 godzin dziennie we wszystkich punktach na obszarze tego powiatu. Wydłużenie czasu trwania dyżuru następuje na pisemne żądanie Starosty Kartuskiego. Możliwość wydłużenia czasu trwania dyżuru może nastąpić w trakcie całego  roku. Wydłużenie czasu trwania dyżuru nie powoduje zwiększenia środków przeznaczonych na realizację zadania w 20</w:t>
      </w:r>
      <w:r w:rsidR="00BB19AF" w:rsidRPr="005A7516">
        <w:rPr>
          <w:rFonts w:ascii="Times New Roman" w:hAnsi="Times New Roman" w:cs="Times New Roman"/>
          <w:color w:val="000000" w:themeColor="text1"/>
          <w:sz w:val="24"/>
          <w:szCs w:val="24"/>
        </w:rPr>
        <w:t>20</w:t>
      </w:r>
      <w:r w:rsidRPr="005A7516">
        <w:rPr>
          <w:rFonts w:ascii="Times New Roman" w:hAnsi="Times New Roman" w:cs="Times New Roman"/>
          <w:color w:val="000000" w:themeColor="text1"/>
          <w:sz w:val="24"/>
          <w:szCs w:val="24"/>
        </w:rPr>
        <w:t xml:space="preserve"> roku.</w:t>
      </w:r>
    </w:p>
    <w:p w14:paraId="326D7D85" w14:textId="77777777" w:rsidR="00994B9E" w:rsidRPr="005A7516" w:rsidRDefault="00994B9E" w:rsidP="00994B9E">
      <w:pPr>
        <w:pStyle w:val="Akapitzlist"/>
        <w:numPr>
          <w:ilvl w:val="0"/>
          <w:numId w:val="10"/>
        </w:numPr>
        <w:tabs>
          <w:tab w:val="left" w:pos="6840"/>
        </w:tabs>
        <w:spacing w:after="0" w:line="276" w:lineRule="auto"/>
        <w:ind w:left="426" w:hanging="426"/>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u w:val="single"/>
        </w:rPr>
        <w:t>Osobom ze znaczną niepełnosprawnością ruchową</w:t>
      </w:r>
      <w:r w:rsidRPr="005A7516">
        <w:rPr>
          <w:rFonts w:ascii="Times New Roman" w:hAnsi="Times New Roman" w:cs="Times New Roman"/>
          <w:color w:val="000000" w:themeColor="text1"/>
          <w:sz w:val="24"/>
          <w:szCs w:val="24"/>
        </w:rPr>
        <w:t>, które nie mogą stawić się w punkcie osobiście oraz osobom doświadczającym trudności w komunikowaniu się, o których mowa w ustawie z dnia 19 sierpnia 2011 r. o języku migowym i innych śr</w:t>
      </w:r>
      <w:r w:rsidR="00A6785B">
        <w:rPr>
          <w:rFonts w:ascii="Times New Roman" w:hAnsi="Times New Roman" w:cs="Times New Roman"/>
          <w:color w:val="000000" w:themeColor="text1"/>
          <w:sz w:val="24"/>
          <w:szCs w:val="24"/>
        </w:rPr>
        <w:t>odkach komunikowania się (Dz. U. z 2017 r.</w:t>
      </w:r>
      <w:r w:rsidRPr="005A7516">
        <w:rPr>
          <w:rFonts w:ascii="Times New Roman" w:hAnsi="Times New Roman" w:cs="Times New Roman"/>
          <w:color w:val="000000" w:themeColor="text1"/>
          <w:sz w:val="24"/>
          <w:szCs w:val="24"/>
        </w:rPr>
        <w:t xml:space="preserve"> poz. 1824), może być udzielana nieodpłatna pomoc prawna lub świadczone nieodpłatne poradnictwo obywatelskie, z wyłączeniem nieodpłatnej mediacji, także poza punktem albo za pośrednictwem środków porozumiewania się na odległość. Udzielanie nieodpłatnej pomocy prawnej lub świadczenia nieodpłatnego poradnictwa obywatelskiego w sytuacji, o której mowa wyżej nie powoduje zwiększenia środków przeznaczonych na realizację zadania w danym roku.   </w:t>
      </w:r>
    </w:p>
    <w:p w14:paraId="2D7514D6" w14:textId="77777777" w:rsidR="005618D2" w:rsidRPr="005A7516" w:rsidRDefault="005618D2" w:rsidP="00C9254F">
      <w:pPr>
        <w:pStyle w:val="Akapitzlist"/>
        <w:numPr>
          <w:ilvl w:val="0"/>
          <w:numId w:val="10"/>
        </w:numPr>
        <w:tabs>
          <w:tab w:val="left" w:pos="6840"/>
        </w:tabs>
        <w:spacing w:after="0" w:line="276" w:lineRule="auto"/>
        <w:ind w:left="426" w:hanging="426"/>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u w:val="single"/>
        </w:rPr>
        <w:t>Nieodpłatna pomoc prawna obejmuje</w:t>
      </w:r>
      <w:r w:rsidRPr="005A7516">
        <w:rPr>
          <w:rFonts w:ascii="Times New Roman" w:hAnsi="Times New Roman" w:cs="Times New Roman"/>
          <w:color w:val="000000" w:themeColor="text1"/>
          <w:sz w:val="24"/>
          <w:szCs w:val="24"/>
        </w:rPr>
        <w:t xml:space="preserve">:  </w:t>
      </w:r>
    </w:p>
    <w:p w14:paraId="7FAD0E16" w14:textId="77777777" w:rsidR="005618D2" w:rsidRPr="005A7516" w:rsidRDefault="005618D2" w:rsidP="005618D2">
      <w:pPr>
        <w:pStyle w:val="Akapitzlist"/>
        <w:tabs>
          <w:tab w:val="left" w:pos="6840"/>
        </w:tabs>
        <w:spacing w:after="0" w:line="276" w:lineRule="auto"/>
        <w:ind w:left="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1) poinformowanie osoby fizycznej, zwanej dalej „osobą uprawnioną”, o obowiązującym stanie prawnym oraz przysługujących jej uprawnieniach lub spoczywających na niej obowiązkach, w tym w związku z toczącym się postępowaniem przygotowawczym, administracyjnym, sądowym lub sądowoadministracyjnym lub</w:t>
      </w:r>
    </w:p>
    <w:p w14:paraId="2D02529C" w14:textId="77777777" w:rsidR="006C0261" w:rsidRPr="005A7516" w:rsidRDefault="005618D2" w:rsidP="005618D2">
      <w:pPr>
        <w:pStyle w:val="Akapitzlist"/>
        <w:tabs>
          <w:tab w:val="left" w:pos="6840"/>
        </w:tabs>
        <w:spacing w:after="0" w:line="276" w:lineRule="auto"/>
        <w:ind w:left="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2) wskazanie osobie uprawnionej sposobu rozwiązania jej problemu prawnego, lub </w:t>
      </w:r>
    </w:p>
    <w:p w14:paraId="4D2804CF" w14:textId="77777777" w:rsidR="006C0261" w:rsidRPr="005A7516" w:rsidRDefault="005618D2" w:rsidP="006C0261">
      <w:pPr>
        <w:pStyle w:val="Akapitzlist"/>
        <w:tabs>
          <w:tab w:val="left" w:pos="6840"/>
        </w:tabs>
        <w:spacing w:after="0" w:line="276" w:lineRule="auto"/>
        <w:ind w:left="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3) sporządzenie projektu pisma w sprawach, o których mowa w pkt 1 i 2, z wyłączeniem pism procesowych w toczącym się postępowaniu przygotowawczym lub sądowym i pism w toczącym się postępowaniu sądowoadministracyjnym, lub </w:t>
      </w:r>
    </w:p>
    <w:p w14:paraId="134D66BF" w14:textId="77777777" w:rsidR="006C0261" w:rsidRPr="005A7516" w:rsidRDefault="006C0261" w:rsidP="006C0261">
      <w:pPr>
        <w:pStyle w:val="Akapitzlist"/>
        <w:tabs>
          <w:tab w:val="left" w:pos="6840"/>
        </w:tabs>
        <w:spacing w:after="0" w:line="276" w:lineRule="auto"/>
        <w:ind w:left="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4</w:t>
      </w:r>
      <w:r w:rsidR="005618D2" w:rsidRPr="005A7516">
        <w:rPr>
          <w:rFonts w:ascii="Times New Roman" w:hAnsi="Times New Roman" w:cs="Times New Roman"/>
          <w:color w:val="000000" w:themeColor="text1"/>
          <w:sz w:val="24"/>
          <w:szCs w:val="24"/>
        </w:rPr>
        <w:t xml:space="preserve">) nieodpłatną mediację, lub </w:t>
      </w:r>
    </w:p>
    <w:p w14:paraId="1B6B764B" w14:textId="77777777" w:rsidR="006C0261" w:rsidRPr="005A7516" w:rsidRDefault="006C0261" w:rsidP="006C0261">
      <w:pPr>
        <w:pStyle w:val="Akapitzlist"/>
        <w:tabs>
          <w:tab w:val="left" w:pos="6840"/>
        </w:tabs>
        <w:spacing w:after="0" w:line="276" w:lineRule="auto"/>
        <w:ind w:left="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5</w:t>
      </w:r>
      <w:r w:rsidR="005618D2" w:rsidRPr="005A7516">
        <w:rPr>
          <w:rFonts w:ascii="Times New Roman" w:hAnsi="Times New Roman" w:cs="Times New Roman"/>
          <w:color w:val="000000" w:themeColor="text1"/>
          <w:sz w:val="24"/>
          <w:szCs w:val="24"/>
        </w:rPr>
        <w:t xml:space="preserve">) sporządzenie projektu pisma o zwolnienie od kosztów sądowych lub ustanowienie pełnomocnika z urzędu w postępowaniu sądowym lub ustanowienie adwokata, radcy prawnego, doradcy podatkowego lub rzecznika patentowego w postępowaniu </w:t>
      </w:r>
      <w:r w:rsidR="005618D2" w:rsidRPr="005A7516">
        <w:rPr>
          <w:rFonts w:ascii="Times New Roman" w:hAnsi="Times New Roman" w:cs="Times New Roman"/>
          <w:color w:val="000000" w:themeColor="text1"/>
          <w:sz w:val="24"/>
          <w:szCs w:val="24"/>
        </w:rPr>
        <w:lastRenderedPageBreak/>
        <w:t>sądowoadministracyjnym oraz poinformowanie o kosztach postępowania i ryzyku finansowym związanym ze skierowaniem sprawy na drogę sądową.</w:t>
      </w:r>
    </w:p>
    <w:p w14:paraId="04A5EAF9" w14:textId="77777777" w:rsidR="006C0261" w:rsidRPr="005A7516" w:rsidRDefault="00E447EE" w:rsidP="006C0261">
      <w:pPr>
        <w:tabs>
          <w:tab w:val="left" w:pos="684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C0261" w:rsidRPr="005A7516">
        <w:rPr>
          <w:rFonts w:ascii="Times New Roman" w:hAnsi="Times New Roman" w:cs="Times New Roman"/>
          <w:color w:val="000000" w:themeColor="text1"/>
          <w:sz w:val="24"/>
          <w:szCs w:val="24"/>
        </w:rPr>
        <w:t xml:space="preserve">. </w:t>
      </w:r>
      <w:r w:rsidR="005618D2" w:rsidRPr="005A7516">
        <w:rPr>
          <w:rFonts w:ascii="Times New Roman" w:hAnsi="Times New Roman" w:cs="Times New Roman"/>
          <w:color w:val="000000" w:themeColor="text1"/>
          <w:sz w:val="24"/>
          <w:szCs w:val="24"/>
        </w:rPr>
        <w:t xml:space="preserve"> </w:t>
      </w:r>
      <w:r w:rsidR="006C0261" w:rsidRPr="005A7516">
        <w:rPr>
          <w:rFonts w:ascii="Times New Roman" w:hAnsi="Times New Roman" w:cs="Times New Roman"/>
          <w:color w:val="000000" w:themeColor="text1"/>
          <w:sz w:val="24"/>
          <w:szCs w:val="24"/>
        </w:rPr>
        <w:t xml:space="preserve"> </w:t>
      </w:r>
      <w:r w:rsidR="005618D2" w:rsidRPr="005A7516">
        <w:rPr>
          <w:rFonts w:ascii="Times New Roman" w:hAnsi="Times New Roman" w:cs="Times New Roman"/>
          <w:color w:val="000000" w:themeColor="text1"/>
          <w:sz w:val="24"/>
          <w:szCs w:val="24"/>
        </w:rPr>
        <w:t xml:space="preserve">Nieodpłatna pomoc prawna nie obejmuje spraw związanych z prowadzeniem działalności </w:t>
      </w:r>
    </w:p>
    <w:p w14:paraId="6C34101F" w14:textId="77777777" w:rsidR="005618D2" w:rsidRPr="005A7516" w:rsidRDefault="006C0261" w:rsidP="006C0261">
      <w:pPr>
        <w:tabs>
          <w:tab w:val="left" w:pos="6840"/>
        </w:tabs>
        <w:spacing w:after="0" w:line="276" w:lineRule="auto"/>
        <w:jc w:val="both"/>
        <w:rPr>
          <w:rFonts w:ascii="Times New Roman" w:hAnsi="Times New Roman" w:cs="Times New Roman"/>
          <w:b/>
          <w:color w:val="000000" w:themeColor="text1"/>
          <w:sz w:val="24"/>
          <w:szCs w:val="24"/>
          <w:u w:val="single"/>
        </w:rPr>
      </w:pPr>
      <w:r w:rsidRPr="005A7516">
        <w:rPr>
          <w:rFonts w:ascii="Times New Roman" w:hAnsi="Times New Roman" w:cs="Times New Roman"/>
          <w:color w:val="000000" w:themeColor="text1"/>
          <w:sz w:val="24"/>
          <w:szCs w:val="24"/>
        </w:rPr>
        <w:t xml:space="preserve">       </w:t>
      </w:r>
      <w:r w:rsidR="005618D2" w:rsidRPr="005A7516">
        <w:rPr>
          <w:rFonts w:ascii="Times New Roman" w:hAnsi="Times New Roman" w:cs="Times New Roman"/>
          <w:color w:val="000000" w:themeColor="text1"/>
          <w:sz w:val="24"/>
          <w:szCs w:val="24"/>
        </w:rPr>
        <w:t xml:space="preserve">gospodarczej, z wyjątkiem przygotowania do rozpoczęcia tej działalności. </w:t>
      </w:r>
    </w:p>
    <w:p w14:paraId="245B61E9" w14:textId="77777777" w:rsidR="00006270" w:rsidRPr="00E447EE" w:rsidRDefault="00E447EE" w:rsidP="00E447EE">
      <w:pPr>
        <w:tabs>
          <w:tab w:val="left" w:pos="6840"/>
        </w:tabs>
        <w:spacing w:after="0" w:line="276" w:lineRule="auto"/>
        <w:jc w:val="both"/>
        <w:rPr>
          <w:rFonts w:ascii="Times New Roman" w:hAnsi="Times New Roman" w:cs="Times New Roman"/>
          <w:b/>
          <w:color w:val="000000" w:themeColor="text1"/>
          <w:sz w:val="24"/>
          <w:szCs w:val="24"/>
          <w:u w:val="single"/>
        </w:rPr>
      </w:pPr>
      <w:r w:rsidRPr="00B91A27">
        <w:rPr>
          <w:rFonts w:ascii="Times New Roman" w:hAnsi="Times New Roman" w:cs="Times New Roman"/>
          <w:b/>
          <w:color w:val="000000" w:themeColor="text1"/>
          <w:sz w:val="24"/>
          <w:szCs w:val="24"/>
        </w:rPr>
        <w:t xml:space="preserve">7.  </w:t>
      </w:r>
      <w:r w:rsidR="00006270" w:rsidRPr="00E447EE">
        <w:rPr>
          <w:rFonts w:ascii="Times New Roman" w:hAnsi="Times New Roman" w:cs="Times New Roman"/>
          <w:b/>
          <w:color w:val="000000" w:themeColor="text1"/>
          <w:sz w:val="24"/>
          <w:szCs w:val="24"/>
          <w:u w:val="single"/>
        </w:rPr>
        <w:t>Nieodpłatnej  pomocy  prawnej może udzielać:</w:t>
      </w:r>
    </w:p>
    <w:p w14:paraId="60C7E9CE" w14:textId="77777777" w:rsidR="00006270" w:rsidRPr="005A7516" w:rsidRDefault="00006270" w:rsidP="00006270">
      <w:pPr>
        <w:pStyle w:val="Akapitzlist"/>
        <w:numPr>
          <w:ilvl w:val="1"/>
          <w:numId w:val="32"/>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radca prawny lub adwokat;</w:t>
      </w:r>
    </w:p>
    <w:p w14:paraId="70616C95" w14:textId="77777777" w:rsidR="00006270" w:rsidRPr="005A7516" w:rsidRDefault="00006270" w:rsidP="00006270">
      <w:pPr>
        <w:pStyle w:val="Akapitzlist"/>
        <w:numPr>
          <w:ilvl w:val="1"/>
          <w:numId w:val="32"/>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doradca p</w:t>
      </w:r>
      <w:r w:rsidR="000F2779">
        <w:rPr>
          <w:rFonts w:ascii="Times New Roman" w:hAnsi="Times New Roman" w:cs="Times New Roman"/>
          <w:color w:val="000000" w:themeColor="text1"/>
          <w:sz w:val="24"/>
          <w:szCs w:val="24"/>
        </w:rPr>
        <w:t>odatkowy</w:t>
      </w:r>
      <w:r w:rsidRPr="005A7516">
        <w:rPr>
          <w:rFonts w:ascii="Times New Roman" w:hAnsi="Times New Roman" w:cs="Times New Roman"/>
          <w:color w:val="000000" w:themeColor="text1"/>
          <w:sz w:val="24"/>
          <w:szCs w:val="24"/>
        </w:rPr>
        <w:t xml:space="preserve"> – w zakresie prawa podatkowego, z wyłączeniem spraw podatkowych związanych z prowadzeniem działalności gospodarczej;</w:t>
      </w:r>
    </w:p>
    <w:p w14:paraId="648F8DC8" w14:textId="77777777" w:rsidR="00006270" w:rsidRPr="005A7516" w:rsidRDefault="00006270" w:rsidP="00006270">
      <w:pPr>
        <w:pStyle w:val="Akapitzlist"/>
        <w:numPr>
          <w:ilvl w:val="1"/>
          <w:numId w:val="32"/>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osoba która:  </w:t>
      </w:r>
    </w:p>
    <w:p w14:paraId="723F2305" w14:textId="77777777" w:rsidR="00006270" w:rsidRPr="005A7516" w:rsidRDefault="00006270" w:rsidP="00006270">
      <w:pPr>
        <w:pStyle w:val="Akapitzlist"/>
        <w:tabs>
          <w:tab w:val="left" w:pos="6840"/>
        </w:tabs>
        <w:spacing w:after="0" w:line="276" w:lineRule="auto"/>
        <w:ind w:left="144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ukończyła wyższe studia prawnicze i uzyskała tytuł magistra lub zagraniczne studia prawnicze uznane w Rzeczypospolitej Polskiej,</w:t>
      </w:r>
    </w:p>
    <w:p w14:paraId="7B2F7032" w14:textId="77777777" w:rsidR="00006270" w:rsidRPr="005A7516" w:rsidRDefault="00006270" w:rsidP="00006270">
      <w:pPr>
        <w:pStyle w:val="Akapitzlist"/>
        <w:tabs>
          <w:tab w:val="left" w:pos="6840"/>
        </w:tabs>
        <w:spacing w:after="0" w:line="276" w:lineRule="auto"/>
        <w:ind w:left="144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  posiada co najmniej trzyletnie doświadczenie w wykonywaniu wymagających wiedzy prawniczej czynności bezpośrednio związanych ze świadczeniem pomocy prawnej, </w:t>
      </w:r>
    </w:p>
    <w:p w14:paraId="65F03841" w14:textId="77777777" w:rsidR="00006270" w:rsidRPr="005A7516" w:rsidRDefault="00006270" w:rsidP="00006270">
      <w:pPr>
        <w:pStyle w:val="Akapitzlist"/>
        <w:tabs>
          <w:tab w:val="left" w:pos="6840"/>
        </w:tabs>
        <w:spacing w:after="0" w:line="276" w:lineRule="auto"/>
        <w:ind w:left="144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 korzysta z pełni praw publicznych oraz ma pełną zdolność do czynności prawnych, </w:t>
      </w:r>
    </w:p>
    <w:p w14:paraId="4BAB0CD3" w14:textId="77777777" w:rsidR="00006270" w:rsidRPr="005A7516" w:rsidRDefault="00006270" w:rsidP="00006270">
      <w:pPr>
        <w:pStyle w:val="Akapitzlist"/>
        <w:tabs>
          <w:tab w:val="left" w:pos="6840"/>
        </w:tabs>
        <w:spacing w:after="0" w:line="276" w:lineRule="auto"/>
        <w:ind w:left="1440"/>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  nie była karana za umyślne przestępstwo ścigane z oskarżenia publicznego lub przestępstwo skarbowe; </w:t>
      </w:r>
    </w:p>
    <w:p w14:paraId="7C17D41D" w14:textId="77777777" w:rsidR="00006270" w:rsidRPr="005A7516" w:rsidRDefault="00006270" w:rsidP="00006270">
      <w:p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                d) mediator w zakresie nieodpłatnej mediacji.</w:t>
      </w:r>
    </w:p>
    <w:p w14:paraId="39315818" w14:textId="77777777" w:rsidR="006C0261" w:rsidRPr="005A7516" w:rsidRDefault="00E447EE" w:rsidP="006C0261">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C0261" w:rsidRPr="005A7516">
        <w:rPr>
          <w:rFonts w:ascii="Times New Roman" w:hAnsi="Times New Roman" w:cs="Times New Roman"/>
          <w:color w:val="000000" w:themeColor="text1"/>
          <w:sz w:val="24"/>
          <w:szCs w:val="24"/>
        </w:rPr>
        <w:t xml:space="preserve">. </w:t>
      </w:r>
      <w:r w:rsidR="006C0261" w:rsidRPr="005A7516">
        <w:rPr>
          <w:rFonts w:ascii="Times New Roman" w:hAnsi="Times New Roman" w:cs="Times New Roman"/>
          <w:b/>
          <w:color w:val="000000" w:themeColor="text1"/>
          <w:sz w:val="24"/>
          <w:szCs w:val="24"/>
          <w:u w:val="single"/>
        </w:rPr>
        <w:t>Nieodpłatne poradnictwo obywatelskie obejmuje</w:t>
      </w:r>
      <w:r w:rsidR="006C0261" w:rsidRPr="005A7516">
        <w:rPr>
          <w:rFonts w:ascii="Times New Roman" w:hAnsi="Times New Roman" w:cs="Times New Roman"/>
          <w:color w:val="000000" w:themeColor="text1"/>
          <w:sz w:val="24"/>
          <w:szCs w:val="24"/>
        </w:rPr>
        <w:t xml:space="preserv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w:t>
      </w:r>
    </w:p>
    <w:p w14:paraId="350D586D" w14:textId="77777777" w:rsidR="00006270" w:rsidRPr="005A7516" w:rsidRDefault="00E447EE" w:rsidP="00006270">
      <w:pPr>
        <w:tabs>
          <w:tab w:val="left" w:pos="684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6C0261" w:rsidRPr="005A7516">
        <w:rPr>
          <w:rFonts w:ascii="Times New Roman" w:hAnsi="Times New Roman" w:cs="Times New Roman"/>
          <w:b/>
          <w:color w:val="000000" w:themeColor="text1"/>
          <w:sz w:val="24"/>
          <w:szCs w:val="24"/>
        </w:rPr>
        <w:t xml:space="preserve"> </w:t>
      </w:r>
      <w:r w:rsidR="00006270" w:rsidRPr="005A7516">
        <w:rPr>
          <w:rFonts w:ascii="Times New Roman" w:hAnsi="Times New Roman" w:cs="Times New Roman"/>
          <w:b/>
          <w:color w:val="000000" w:themeColor="text1"/>
          <w:sz w:val="24"/>
          <w:szCs w:val="24"/>
        </w:rPr>
        <w:t xml:space="preserve">. </w:t>
      </w:r>
      <w:r w:rsidR="00006270" w:rsidRPr="005A7516">
        <w:rPr>
          <w:rFonts w:ascii="Times New Roman" w:hAnsi="Times New Roman" w:cs="Times New Roman"/>
          <w:b/>
          <w:color w:val="000000" w:themeColor="text1"/>
          <w:sz w:val="24"/>
          <w:szCs w:val="24"/>
          <w:u w:val="single"/>
        </w:rPr>
        <w:t xml:space="preserve">Nieodpłatne poradnictwo obywatelskie może świadczyć osoba, która:  </w:t>
      </w:r>
    </w:p>
    <w:p w14:paraId="5C0620EB" w14:textId="77777777" w:rsidR="00006270" w:rsidRPr="00CD450B" w:rsidRDefault="00006270" w:rsidP="00CD450B">
      <w:pPr>
        <w:pStyle w:val="Akapitzlist"/>
        <w:numPr>
          <w:ilvl w:val="0"/>
          <w:numId w:val="48"/>
        </w:numPr>
        <w:tabs>
          <w:tab w:val="left" w:pos="6840"/>
        </w:tabs>
        <w:spacing w:after="0" w:line="276" w:lineRule="auto"/>
        <w:jc w:val="both"/>
        <w:rPr>
          <w:rFonts w:ascii="Times New Roman" w:hAnsi="Times New Roman" w:cs="Times New Roman"/>
          <w:color w:val="000000" w:themeColor="text1"/>
          <w:sz w:val="24"/>
          <w:szCs w:val="24"/>
        </w:rPr>
      </w:pPr>
      <w:r w:rsidRPr="00CD450B">
        <w:rPr>
          <w:rFonts w:ascii="Times New Roman" w:hAnsi="Times New Roman" w:cs="Times New Roman"/>
          <w:color w:val="000000" w:themeColor="text1"/>
          <w:sz w:val="24"/>
          <w:szCs w:val="24"/>
        </w:rPr>
        <w:t>posiada wykształcenie wyższe,</w:t>
      </w:r>
    </w:p>
    <w:p w14:paraId="7229B09C" w14:textId="77777777" w:rsidR="00EC3C31" w:rsidRPr="00CD450B" w:rsidRDefault="00006270" w:rsidP="00CD450B">
      <w:pPr>
        <w:pStyle w:val="Akapitzlist"/>
        <w:numPr>
          <w:ilvl w:val="0"/>
          <w:numId w:val="48"/>
        </w:numPr>
        <w:tabs>
          <w:tab w:val="left" w:pos="6840"/>
        </w:tabs>
        <w:spacing w:after="0" w:line="276" w:lineRule="auto"/>
        <w:jc w:val="both"/>
        <w:rPr>
          <w:rFonts w:ascii="Times New Roman" w:hAnsi="Times New Roman" w:cs="Times New Roman"/>
          <w:color w:val="000000" w:themeColor="text1"/>
          <w:sz w:val="24"/>
          <w:szCs w:val="24"/>
        </w:rPr>
      </w:pPr>
      <w:r w:rsidRPr="00CD450B">
        <w:rPr>
          <w:rFonts w:ascii="Times New Roman" w:hAnsi="Times New Roman" w:cs="Times New Roman"/>
          <w:color w:val="000000" w:themeColor="text1"/>
          <w:sz w:val="24"/>
          <w:szCs w:val="24"/>
        </w:rPr>
        <w:t>ukończyła z oceną pozytywną szkolenie z zakresu świadczenia poradnictwa</w:t>
      </w:r>
      <w:r w:rsidR="00CD450B">
        <w:rPr>
          <w:rFonts w:ascii="Times New Roman" w:hAnsi="Times New Roman" w:cs="Times New Roman"/>
          <w:color w:val="000000" w:themeColor="text1"/>
          <w:sz w:val="24"/>
          <w:szCs w:val="24"/>
        </w:rPr>
        <w:t xml:space="preserve"> </w:t>
      </w:r>
      <w:r w:rsidRPr="00CD450B">
        <w:rPr>
          <w:rFonts w:ascii="Times New Roman" w:hAnsi="Times New Roman" w:cs="Times New Roman"/>
          <w:color w:val="000000" w:themeColor="text1"/>
          <w:sz w:val="24"/>
          <w:szCs w:val="24"/>
        </w:rPr>
        <w:t xml:space="preserve">obywatelskiego, albo posiada doświadczenie w </w:t>
      </w:r>
      <w:r w:rsidR="008874EC" w:rsidRPr="00CD450B">
        <w:rPr>
          <w:rFonts w:ascii="Times New Roman" w:hAnsi="Times New Roman" w:cs="Times New Roman"/>
          <w:color w:val="000000" w:themeColor="text1"/>
          <w:sz w:val="24"/>
          <w:szCs w:val="24"/>
        </w:rPr>
        <w:t>ś</w:t>
      </w:r>
      <w:r w:rsidRPr="00CD450B">
        <w:rPr>
          <w:rFonts w:ascii="Times New Roman" w:hAnsi="Times New Roman" w:cs="Times New Roman"/>
          <w:color w:val="000000" w:themeColor="text1"/>
          <w:sz w:val="24"/>
          <w:szCs w:val="24"/>
        </w:rPr>
        <w:t xml:space="preserve">wiadczeniu poradnictwa </w:t>
      </w:r>
      <w:r w:rsidR="008874EC" w:rsidRPr="00CD450B">
        <w:rPr>
          <w:rFonts w:ascii="Times New Roman" w:hAnsi="Times New Roman" w:cs="Times New Roman"/>
          <w:color w:val="000000" w:themeColor="text1"/>
          <w:sz w:val="24"/>
          <w:szCs w:val="24"/>
        </w:rPr>
        <w:t xml:space="preserve"> </w:t>
      </w:r>
      <w:r w:rsidRPr="00CD450B">
        <w:rPr>
          <w:rFonts w:ascii="Times New Roman" w:hAnsi="Times New Roman" w:cs="Times New Roman"/>
          <w:color w:val="000000" w:themeColor="text1"/>
          <w:sz w:val="24"/>
          <w:szCs w:val="24"/>
        </w:rPr>
        <w:t>obywatelskiego i uzyskała zaświadczenie</w:t>
      </w:r>
      <w:r w:rsidR="008874EC" w:rsidRPr="00CD450B">
        <w:rPr>
          <w:rFonts w:ascii="Times New Roman" w:hAnsi="Times New Roman" w:cs="Times New Roman"/>
          <w:color w:val="000000" w:themeColor="text1"/>
          <w:sz w:val="24"/>
          <w:szCs w:val="24"/>
        </w:rPr>
        <w:t xml:space="preserve"> </w:t>
      </w:r>
      <w:r w:rsidRPr="00CD450B">
        <w:rPr>
          <w:rFonts w:ascii="Times New Roman" w:hAnsi="Times New Roman" w:cs="Times New Roman"/>
          <w:color w:val="000000" w:themeColor="text1"/>
          <w:sz w:val="24"/>
          <w:szCs w:val="24"/>
        </w:rPr>
        <w:t>potwierdzające posiadanie wiedzy</w:t>
      </w:r>
      <w:r w:rsidR="008874EC" w:rsidRPr="00CD450B">
        <w:rPr>
          <w:rFonts w:ascii="Times New Roman" w:hAnsi="Times New Roman" w:cs="Times New Roman"/>
          <w:color w:val="000000" w:themeColor="text1"/>
          <w:sz w:val="24"/>
          <w:szCs w:val="24"/>
        </w:rPr>
        <w:t xml:space="preserve">  </w:t>
      </w:r>
      <w:r w:rsidRPr="00CD450B">
        <w:rPr>
          <w:rFonts w:ascii="Times New Roman" w:hAnsi="Times New Roman" w:cs="Times New Roman"/>
          <w:color w:val="000000" w:themeColor="text1"/>
          <w:sz w:val="24"/>
          <w:szCs w:val="24"/>
        </w:rPr>
        <w:t xml:space="preserve">i umiejętności w tym zakresie wydane przez podmiot uprawniony do prowadzenia szkolenia oraz kursu doszkalającego, o </w:t>
      </w:r>
      <w:r w:rsidR="00EC3C31" w:rsidRPr="00CD450B">
        <w:rPr>
          <w:rFonts w:ascii="Times New Roman" w:hAnsi="Times New Roman" w:cs="Times New Roman"/>
          <w:color w:val="000000" w:themeColor="text1"/>
          <w:sz w:val="24"/>
          <w:szCs w:val="24"/>
        </w:rPr>
        <w:t xml:space="preserve"> </w:t>
      </w:r>
      <w:r w:rsidR="008874EC" w:rsidRPr="00CD450B">
        <w:rPr>
          <w:rFonts w:ascii="Times New Roman" w:hAnsi="Times New Roman" w:cs="Times New Roman"/>
          <w:color w:val="000000" w:themeColor="text1"/>
          <w:sz w:val="24"/>
          <w:szCs w:val="24"/>
        </w:rPr>
        <w:t xml:space="preserve">którym mowa w </w:t>
      </w:r>
      <w:r w:rsidR="00E447EE" w:rsidRPr="00CD450B">
        <w:rPr>
          <w:rFonts w:ascii="Times New Roman" w:hAnsi="Times New Roman" w:cs="Times New Roman"/>
          <w:color w:val="000000" w:themeColor="text1"/>
          <w:sz w:val="24"/>
          <w:szCs w:val="24"/>
        </w:rPr>
        <w:t>art</w:t>
      </w:r>
      <w:r w:rsidR="008874EC" w:rsidRPr="00CD450B">
        <w:rPr>
          <w:rFonts w:ascii="Times New Roman" w:hAnsi="Times New Roman" w:cs="Times New Roman"/>
          <w:color w:val="000000" w:themeColor="text1"/>
          <w:sz w:val="24"/>
          <w:szCs w:val="24"/>
        </w:rPr>
        <w:t>. 11a ust. 2 ustawy.</w:t>
      </w:r>
    </w:p>
    <w:p w14:paraId="44693753" w14:textId="77777777" w:rsidR="00EC3C31" w:rsidRPr="00CD450B" w:rsidRDefault="00006270" w:rsidP="00CD450B">
      <w:pPr>
        <w:pStyle w:val="Akapitzlist"/>
        <w:numPr>
          <w:ilvl w:val="0"/>
          <w:numId w:val="48"/>
        </w:numPr>
        <w:tabs>
          <w:tab w:val="left" w:pos="6840"/>
        </w:tabs>
        <w:spacing w:after="0" w:line="276" w:lineRule="auto"/>
        <w:jc w:val="both"/>
        <w:rPr>
          <w:rFonts w:ascii="Times New Roman" w:hAnsi="Times New Roman" w:cs="Times New Roman"/>
          <w:color w:val="000000" w:themeColor="text1"/>
          <w:sz w:val="24"/>
          <w:szCs w:val="24"/>
        </w:rPr>
      </w:pPr>
      <w:r w:rsidRPr="00CD450B">
        <w:rPr>
          <w:rFonts w:ascii="Times New Roman" w:hAnsi="Times New Roman" w:cs="Times New Roman"/>
          <w:color w:val="000000" w:themeColor="text1"/>
          <w:sz w:val="24"/>
          <w:szCs w:val="24"/>
        </w:rPr>
        <w:t xml:space="preserve">spełnia wymogi, o których mowa w </w:t>
      </w:r>
      <w:r w:rsidR="00E447EE" w:rsidRPr="00CD450B">
        <w:rPr>
          <w:rFonts w:ascii="Times New Roman" w:hAnsi="Times New Roman" w:cs="Times New Roman"/>
          <w:color w:val="000000" w:themeColor="text1"/>
          <w:sz w:val="24"/>
          <w:szCs w:val="24"/>
        </w:rPr>
        <w:t>art</w:t>
      </w:r>
      <w:r w:rsidR="00EC3C31" w:rsidRPr="00CD450B">
        <w:rPr>
          <w:rFonts w:ascii="Times New Roman" w:hAnsi="Times New Roman" w:cs="Times New Roman"/>
          <w:color w:val="000000" w:themeColor="text1"/>
          <w:sz w:val="24"/>
          <w:szCs w:val="24"/>
        </w:rPr>
        <w:t xml:space="preserve">. 11 </w:t>
      </w:r>
      <w:r w:rsidRPr="00CD450B">
        <w:rPr>
          <w:rFonts w:ascii="Times New Roman" w:hAnsi="Times New Roman" w:cs="Times New Roman"/>
          <w:color w:val="000000" w:themeColor="text1"/>
          <w:sz w:val="24"/>
          <w:szCs w:val="24"/>
        </w:rPr>
        <w:t>ust. 3 pkt 2 lit. c i d</w:t>
      </w:r>
      <w:r w:rsidR="00EC3C31" w:rsidRPr="00CD450B">
        <w:rPr>
          <w:rFonts w:ascii="Times New Roman" w:hAnsi="Times New Roman" w:cs="Times New Roman"/>
          <w:color w:val="000000" w:themeColor="text1"/>
          <w:sz w:val="24"/>
          <w:szCs w:val="24"/>
        </w:rPr>
        <w:t xml:space="preserve"> ustawy.</w:t>
      </w:r>
      <w:r w:rsidRPr="00CD450B">
        <w:rPr>
          <w:rFonts w:ascii="Times New Roman" w:hAnsi="Times New Roman" w:cs="Times New Roman"/>
          <w:color w:val="000000" w:themeColor="text1"/>
          <w:sz w:val="24"/>
          <w:szCs w:val="24"/>
        </w:rPr>
        <w:t xml:space="preserve">  </w:t>
      </w:r>
    </w:p>
    <w:p w14:paraId="137C3F4D" w14:textId="77777777" w:rsidR="00BB19AF" w:rsidRPr="00E447EE" w:rsidRDefault="00E447EE" w:rsidP="00E447EE">
      <w:pPr>
        <w:tabs>
          <w:tab w:val="left" w:pos="6840"/>
        </w:tabs>
        <w:spacing w:after="0" w:line="276" w:lineRule="auto"/>
        <w:ind w:left="284" w:hanging="284"/>
        <w:jc w:val="both"/>
        <w:rPr>
          <w:rFonts w:ascii="Times New Roman" w:hAnsi="Times New Roman" w:cs="Times New Roman"/>
          <w:b/>
          <w:color w:val="000000" w:themeColor="text1"/>
          <w:sz w:val="24"/>
          <w:szCs w:val="24"/>
          <w:u w:val="single"/>
        </w:rPr>
      </w:pPr>
      <w:r w:rsidRPr="00B91A27">
        <w:rPr>
          <w:rFonts w:ascii="Times New Roman" w:hAnsi="Times New Roman" w:cs="Times New Roman"/>
          <w:b/>
          <w:color w:val="000000" w:themeColor="text1"/>
          <w:sz w:val="24"/>
          <w:szCs w:val="24"/>
        </w:rPr>
        <w:t>10.</w:t>
      </w:r>
      <w:r w:rsidR="00BB19AF" w:rsidRPr="00E447EE">
        <w:rPr>
          <w:rFonts w:ascii="Times New Roman" w:hAnsi="Times New Roman" w:cs="Times New Roman"/>
          <w:b/>
          <w:color w:val="000000" w:themeColor="text1"/>
          <w:sz w:val="24"/>
          <w:szCs w:val="24"/>
          <w:u w:val="single"/>
        </w:rPr>
        <w:t>Nieodpłatna pomoc prawna lub świadczenie nieodpłatnego poradnictwa obywatelskiego obejmuje również nieodpłatną mediację</w:t>
      </w:r>
      <w:r w:rsidR="007B13E0" w:rsidRPr="00E447EE">
        <w:rPr>
          <w:rFonts w:ascii="Times New Roman" w:hAnsi="Times New Roman" w:cs="Times New Roman"/>
          <w:b/>
          <w:color w:val="000000" w:themeColor="text1"/>
          <w:sz w:val="24"/>
          <w:szCs w:val="24"/>
          <w:u w:val="single"/>
        </w:rPr>
        <w:t xml:space="preserve"> – art. 3 ust. 1 pkt 3a oraz art. 3a ust. 2 ustawy. </w:t>
      </w:r>
      <w:r w:rsidR="00BB19AF" w:rsidRPr="00E447EE">
        <w:rPr>
          <w:rFonts w:ascii="Times New Roman" w:hAnsi="Times New Roman" w:cs="Times New Roman"/>
          <w:b/>
          <w:color w:val="000000" w:themeColor="text1"/>
          <w:sz w:val="24"/>
          <w:szCs w:val="24"/>
          <w:u w:val="single"/>
        </w:rPr>
        <w:t xml:space="preserve"> </w:t>
      </w:r>
    </w:p>
    <w:p w14:paraId="20951FC7" w14:textId="77777777" w:rsidR="00BC60F1" w:rsidRPr="00E447EE" w:rsidRDefault="00E447EE" w:rsidP="00E447EE">
      <w:pPr>
        <w:tabs>
          <w:tab w:val="left" w:pos="6840"/>
        </w:tabs>
        <w:spacing w:after="0" w:line="276" w:lineRule="auto"/>
        <w:jc w:val="both"/>
        <w:rPr>
          <w:rFonts w:ascii="Times New Roman" w:hAnsi="Times New Roman" w:cs="Times New Roman"/>
          <w:b/>
          <w:color w:val="000000" w:themeColor="text1"/>
          <w:sz w:val="24"/>
          <w:szCs w:val="24"/>
          <w:u w:val="single"/>
        </w:rPr>
      </w:pPr>
      <w:r w:rsidRPr="00B91A27">
        <w:rPr>
          <w:rFonts w:ascii="Times New Roman" w:hAnsi="Times New Roman" w:cs="Times New Roman"/>
          <w:b/>
          <w:color w:val="000000" w:themeColor="text1"/>
          <w:sz w:val="24"/>
          <w:szCs w:val="24"/>
        </w:rPr>
        <w:t>11.</w:t>
      </w:r>
      <w:r>
        <w:rPr>
          <w:rFonts w:ascii="Times New Roman" w:hAnsi="Times New Roman" w:cs="Times New Roman"/>
          <w:b/>
          <w:color w:val="000000" w:themeColor="text1"/>
          <w:sz w:val="24"/>
          <w:szCs w:val="24"/>
          <w:u w:val="single"/>
        </w:rPr>
        <w:t xml:space="preserve"> </w:t>
      </w:r>
      <w:r w:rsidR="00281903" w:rsidRPr="00E447EE">
        <w:rPr>
          <w:rFonts w:ascii="Times New Roman" w:hAnsi="Times New Roman" w:cs="Times New Roman"/>
          <w:b/>
          <w:color w:val="000000" w:themeColor="text1"/>
          <w:sz w:val="24"/>
          <w:szCs w:val="24"/>
          <w:u w:val="single"/>
        </w:rPr>
        <w:t>Nieodpłatna mediacja obejmuje:</w:t>
      </w:r>
    </w:p>
    <w:p w14:paraId="13F0CE9E" w14:textId="77777777" w:rsidR="00281903" w:rsidRPr="005A7516" w:rsidRDefault="006D1E5C" w:rsidP="00281903">
      <w:pPr>
        <w:pStyle w:val="Akapitzlist"/>
        <w:numPr>
          <w:ilvl w:val="0"/>
          <w:numId w:val="26"/>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poinformowanie osoby uprawnionej o możliwościach skorzystania z polubownych metod rozwiązywania sporów, w szczególności mediacji oraz korzyściach z tego wynikających,</w:t>
      </w:r>
    </w:p>
    <w:p w14:paraId="18333527" w14:textId="77777777" w:rsidR="006D1E5C" w:rsidRPr="005A7516" w:rsidRDefault="006D1E5C" w:rsidP="00281903">
      <w:pPr>
        <w:pStyle w:val="Akapitzlist"/>
        <w:numPr>
          <w:ilvl w:val="0"/>
          <w:numId w:val="26"/>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przygotowanie projektu umowy o mediację lub wniosku o przeprowadzenie mediacji,</w:t>
      </w:r>
    </w:p>
    <w:p w14:paraId="7F8AE405" w14:textId="77777777" w:rsidR="006D1E5C" w:rsidRPr="005A7516" w:rsidRDefault="006D1E5C" w:rsidP="00281903">
      <w:pPr>
        <w:pStyle w:val="Akapitzlist"/>
        <w:numPr>
          <w:ilvl w:val="0"/>
          <w:numId w:val="26"/>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przygotowanie projektu wniosku o przeprowadzenie postępowania mediacyjnego w sprawie karnej,</w:t>
      </w:r>
    </w:p>
    <w:p w14:paraId="0E5A7F44" w14:textId="77777777" w:rsidR="00FD0EF3" w:rsidRPr="005A7516" w:rsidRDefault="006D1E5C" w:rsidP="00281903">
      <w:pPr>
        <w:pStyle w:val="Akapitzlist"/>
        <w:numPr>
          <w:ilvl w:val="0"/>
          <w:numId w:val="26"/>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lastRenderedPageBreak/>
        <w:t>przeprowadzenie mediacji</w:t>
      </w:r>
      <w:r w:rsidR="00FD0EF3" w:rsidRPr="005A7516">
        <w:rPr>
          <w:rFonts w:ascii="Times New Roman" w:hAnsi="Times New Roman" w:cs="Times New Roman"/>
          <w:color w:val="000000" w:themeColor="text1"/>
          <w:sz w:val="24"/>
          <w:szCs w:val="24"/>
        </w:rPr>
        <w:t>,</w:t>
      </w:r>
    </w:p>
    <w:p w14:paraId="40D11976" w14:textId="77777777" w:rsidR="006D1E5C" w:rsidRPr="005A7516" w:rsidRDefault="006D1E5C" w:rsidP="00281903">
      <w:pPr>
        <w:pStyle w:val="Akapitzlist"/>
        <w:numPr>
          <w:ilvl w:val="0"/>
          <w:numId w:val="26"/>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udziel</w:t>
      </w:r>
      <w:r w:rsidR="008874EC" w:rsidRPr="005A7516">
        <w:rPr>
          <w:rFonts w:ascii="Times New Roman" w:hAnsi="Times New Roman" w:cs="Times New Roman"/>
          <w:color w:val="000000" w:themeColor="text1"/>
          <w:sz w:val="24"/>
          <w:szCs w:val="24"/>
        </w:rPr>
        <w:t>enie pomocy w sporządzeniu do są</w:t>
      </w:r>
      <w:r w:rsidRPr="005A7516">
        <w:rPr>
          <w:rFonts w:ascii="Times New Roman" w:hAnsi="Times New Roman" w:cs="Times New Roman"/>
          <w:color w:val="000000" w:themeColor="text1"/>
          <w:sz w:val="24"/>
          <w:szCs w:val="24"/>
        </w:rPr>
        <w:t>du wniosku o zatwierdzenie ugody zawartej przed mediatorem.</w:t>
      </w:r>
    </w:p>
    <w:p w14:paraId="30CAA1D4" w14:textId="77777777" w:rsidR="006D1E5C" w:rsidRPr="00E447EE" w:rsidRDefault="00E447EE" w:rsidP="00E447EE">
      <w:pPr>
        <w:tabs>
          <w:tab w:val="left" w:pos="684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6D1E5C" w:rsidRPr="00E447EE">
        <w:rPr>
          <w:rFonts w:ascii="Times New Roman" w:hAnsi="Times New Roman" w:cs="Times New Roman"/>
          <w:color w:val="000000" w:themeColor="text1"/>
          <w:sz w:val="24"/>
          <w:szCs w:val="24"/>
        </w:rPr>
        <w:t>Nieodpłatna mediacja nie obejmuje spraw, w których:</w:t>
      </w:r>
    </w:p>
    <w:p w14:paraId="68AF1350" w14:textId="77777777" w:rsidR="006D1E5C" w:rsidRPr="005A7516" w:rsidRDefault="006D1E5C" w:rsidP="006D1E5C">
      <w:pPr>
        <w:pStyle w:val="Akapitzlist"/>
        <w:numPr>
          <w:ilvl w:val="0"/>
          <w:numId w:val="27"/>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sąd lub inny organ wydały postanowienie o skierowaniu sprawy do mediacji lub postępowania mediacyjnego,</w:t>
      </w:r>
    </w:p>
    <w:p w14:paraId="1F84C0FA" w14:textId="77777777" w:rsidR="006D1E5C" w:rsidRPr="005A7516" w:rsidRDefault="006D1E5C" w:rsidP="006D1E5C">
      <w:pPr>
        <w:pStyle w:val="Akapitzlist"/>
        <w:numPr>
          <w:ilvl w:val="0"/>
          <w:numId w:val="27"/>
        </w:numPr>
        <w:tabs>
          <w:tab w:val="left" w:pos="6840"/>
        </w:tabs>
        <w:spacing w:after="0" w:line="276" w:lineRule="auto"/>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 xml:space="preserve">zachodzi uzasadnione podejrzenie, że w relacji stron występuje przemoc. </w:t>
      </w:r>
    </w:p>
    <w:p w14:paraId="42EBF34A" w14:textId="77777777" w:rsidR="006D1E5C" w:rsidRPr="00E447EE" w:rsidRDefault="00E447EE" w:rsidP="00E447EE">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6D1E5C" w:rsidRPr="00E447EE">
        <w:rPr>
          <w:rFonts w:ascii="Times New Roman" w:hAnsi="Times New Roman" w:cs="Times New Roman"/>
          <w:color w:val="000000" w:themeColor="text1"/>
          <w:sz w:val="24"/>
          <w:szCs w:val="24"/>
        </w:rPr>
        <w:t>Nieodpłatna mediacja świadczona jest w punkcie nieodpłatnej pomocy prawnej lub nieodpłatnego poradnictwa obywatelskiego</w:t>
      </w:r>
      <w:r w:rsidR="00FD0EF3" w:rsidRPr="00E447EE">
        <w:rPr>
          <w:rFonts w:ascii="Times New Roman" w:hAnsi="Times New Roman" w:cs="Times New Roman"/>
          <w:color w:val="000000" w:themeColor="text1"/>
          <w:sz w:val="24"/>
          <w:szCs w:val="24"/>
        </w:rPr>
        <w:t>. W</w:t>
      </w:r>
      <w:r w:rsidR="006D1E5C" w:rsidRPr="00E447EE">
        <w:rPr>
          <w:rFonts w:ascii="Times New Roman" w:hAnsi="Times New Roman" w:cs="Times New Roman"/>
          <w:color w:val="000000" w:themeColor="text1"/>
          <w:sz w:val="24"/>
          <w:szCs w:val="24"/>
        </w:rPr>
        <w:t xml:space="preserve"> punk</w:t>
      </w:r>
      <w:r w:rsidR="00FD0EF3" w:rsidRPr="00E447EE">
        <w:rPr>
          <w:rFonts w:ascii="Times New Roman" w:hAnsi="Times New Roman" w:cs="Times New Roman"/>
          <w:color w:val="000000" w:themeColor="text1"/>
          <w:sz w:val="24"/>
          <w:szCs w:val="24"/>
        </w:rPr>
        <w:t>cie w Chmielnie</w:t>
      </w:r>
      <w:r w:rsidR="006D1E5C" w:rsidRPr="00E447EE">
        <w:rPr>
          <w:rFonts w:ascii="Times New Roman" w:hAnsi="Times New Roman" w:cs="Times New Roman"/>
          <w:color w:val="000000" w:themeColor="text1"/>
          <w:sz w:val="24"/>
          <w:szCs w:val="24"/>
        </w:rPr>
        <w:t xml:space="preserve"> nieodpłatna mediacja odbywać się będzie w Sali Obrad znajdującej się w budynku</w:t>
      </w:r>
      <w:r w:rsidR="00FD0EF3" w:rsidRPr="00E447EE">
        <w:rPr>
          <w:rFonts w:ascii="Times New Roman" w:hAnsi="Times New Roman" w:cs="Times New Roman"/>
          <w:color w:val="000000" w:themeColor="text1"/>
          <w:sz w:val="24"/>
          <w:szCs w:val="24"/>
        </w:rPr>
        <w:t>,</w:t>
      </w:r>
      <w:r w:rsidR="006D1E5C" w:rsidRPr="00E447EE">
        <w:rPr>
          <w:rFonts w:ascii="Times New Roman" w:hAnsi="Times New Roman" w:cs="Times New Roman"/>
          <w:color w:val="000000" w:themeColor="text1"/>
          <w:sz w:val="24"/>
          <w:szCs w:val="24"/>
        </w:rPr>
        <w:t xml:space="preserve"> w którym położony jest punkt tj. w  Gminnym Ośrodku Kultury, Sportu i Rekreacji w </w:t>
      </w:r>
      <w:r w:rsidR="00FD0EF3" w:rsidRPr="00E447EE">
        <w:rPr>
          <w:rFonts w:ascii="Times New Roman" w:hAnsi="Times New Roman" w:cs="Times New Roman"/>
          <w:color w:val="000000" w:themeColor="text1"/>
          <w:sz w:val="24"/>
          <w:szCs w:val="24"/>
        </w:rPr>
        <w:t xml:space="preserve"> </w:t>
      </w:r>
      <w:r w:rsidR="006D1E5C" w:rsidRPr="00E447EE">
        <w:rPr>
          <w:rFonts w:ascii="Times New Roman" w:hAnsi="Times New Roman" w:cs="Times New Roman"/>
          <w:color w:val="000000" w:themeColor="text1"/>
          <w:sz w:val="24"/>
          <w:szCs w:val="24"/>
        </w:rPr>
        <w:t>Chmielnie, ul. Gryfa Pomorskiego 20, 83-333 Chmielno.</w:t>
      </w:r>
    </w:p>
    <w:p w14:paraId="70E127C2" w14:textId="77777777" w:rsidR="00ED2AAA" w:rsidRPr="00E447EE" w:rsidRDefault="00E447EE"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5C5A2A" w:rsidRPr="00E447EE">
        <w:rPr>
          <w:rFonts w:ascii="Times New Roman" w:hAnsi="Times New Roman" w:cs="Times New Roman"/>
          <w:color w:val="000000" w:themeColor="text1"/>
          <w:sz w:val="24"/>
          <w:szCs w:val="24"/>
        </w:rPr>
        <w:t>Zakłada się, że nieodpłatna mediacja będzie prowadzona w zależności od bieżącego zapotrzebowania. W</w:t>
      </w:r>
      <w:r w:rsidR="00FD0EF3" w:rsidRPr="00E447EE">
        <w:rPr>
          <w:rFonts w:ascii="Times New Roman" w:hAnsi="Times New Roman" w:cs="Times New Roman"/>
          <w:color w:val="000000" w:themeColor="text1"/>
          <w:sz w:val="24"/>
          <w:szCs w:val="24"/>
        </w:rPr>
        <w:t xml:space="preserve"> ramach dyżurów nie określa się z góry przedziału czasu na prowadzenie nieodpłatnej mediacji w zakresie, o którym mowa w art. 4a ust. 1 pkt 4 </w:t>
      </w:r>
      <w:r w:rsidR="00480360">
        <w:rPr>
          <w:rFonts w:ascii="Times New Roman" w:hAnsi="Times New Roman" w:cs="Times New Roman"/>
          <w:color w:val="000000" w:themeColor="text1"/>
          <w:sz w:val="24"/>
          <w:szCs w:val="24"/>
        </w:rPr>
        <w:t>(</w:t>
      </w:r>
      <w:r w:rsidR="00FD0EF3" w:rsidRPr="00E447EE">
        <w:rPr>
          <w:rFonts w:ascii="Times New Roman" w:hAnsi="Times New Roman" w:cs="Times New Roman"/>
          <w:color w:val="000000" w:themeColor="text1"/>
          <w:sz w:val="24"/>
          <w:szCs w:val="24"/>
        </w:rPr>
        <w:t>przeprowadzenie mediacji). W zależności od bieżącego zapotrzebowania na nieodpłatną mediację, zgłaszanego przez osoby uprawnione, w punkcie organizuje się spotkanie z mediatorem</w:t>
      </w:r>
      <w:r w:rsidR="00ED2AAA" w:rsidRPr="00E447EE">
        <w:rPr>
          <w:rFonts w:ascii="Times New Roman" w:hAnsi="Times New Roman" w:cs="Times New Roman"/>
          <w:color w:val="000000" w:themeColor="text1"/>
          <w:sz w:val="24"/>
          <w:szCs w:val="24"/>
        </w:rPr>
        <w:t xml:space="preserve"> p</w:t>
      </w:r>
      <w:r w:rsidR="00FD0EF3" w:rsidRPr="00E447EE">
        <w:rPr>
          <w:rFonts w:ascii="Times New Roman" w:hAnsi="Times New Roman" w:cs="Times New Roman"/>
          <w:color w:val="000000" w:themeColor="text1"/>
          <w:sz w:val="24"/>
          <w:szCs w:val="24"/>
        </w:rPr>
        <w:t xml:space="preserve">oświęcone </w:t>
      </w:r>
      <w:r w:rsidR="00ED2AAA" w:rsidRPr="00E447EE">
        <w:rPr>
          <w:rFonts w:ascii="Times New Roman" w:hAnsi="Times New Roman" w:cs="Times New Roman"/>
          <w:color w:val="000000" w:themeColor="text1"/>
          <w:sz w:val="24"/>
          <w:szCs w:val="24"/>
        </w:rPr>
        <w:t>nieodpłatnej mediacji z ty</w:t>
      </w:r>
      <w:r w:rsidR="00FD0EF3" w:rsidRPr="00E447EE">
        <w:rPr>
          <w:rFonts w:ascii="Times New Roman" w:hAnsi="Times New Roman" w:cs="Times New Roman"/>
          <w:color w:val="000000" w:themeColor="text1"/>
          <w:sz w:val="24"/>
          <w:szCs w:val="24"/>
        </w:rPr>
        <w:t xml:space="preserve">m, że czas trwania jednego spotkania z mediatorem podczas dyżuru nie może przekroczyć połowy czasu trwania dyżuru. </w:t>
      </w:r>
    </w:p>
    <w:p w14:paraId="08BF416E" w14:textId="77777777" w:rsidR="00ED2AAA"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ED2AAA" w:rsidRPr="00480360">
        <w:rPr>
          <w:rFonts w:ascii="Times New Roman" w:hAnsi="Times New Roman" w:cs="Times New Roman"/>
          <w:color w:val="000000" w:themeColor="text1"/>
          <w:sz w:val="24"/>
          <w:szCs w:val="24"/>
        </w:rPr>
        <w:t>Wynagrodzenie mediatora oblicza się proporcjonalnie do czasu przeprowadzonego na prowadzenie prze</w:t>
      </w:r>
      <w:r w:rsidR="007E56AE" w:rsidRPr="00480360">
        <w:rPr>
          <w:rFonts w:ascii="Times New Roman" w:hAnsi="Times New Roman" w:cs="Times New Roman"/>
          <w:color w:val="000000" w:themeColor="text1"/>
          <w:sz w:val="24"/>
          <w:szCs w:val="24"/>
        </w:rPr>
        <w:t xml:space="preserve">z niego nieodpłatnej mediacji, w ramach przyznanej kwoty dotacji w części przypadającej na wynagrodzenie w punkcie. </w:t>
      </w:r>
    </w:p>
    <w:p w14:paraId="2C3DC77E" w14:textId="77777777" w:rsidR="003B35BB"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sidRPr="00B91A27">
        <w:rPr>
          <w:rFonts w:ascii="Times New Roman" w:hAnsi="Times New Roman" w:cs="Times New Roman"/>
          <w:b/>
          <w:color w:val="000000" w:themeColor="text1"/>
          <w:sz w:val="24"/>
          <w:szCs w:val="24"/>
        </w:rPr>
        <w:t xml:space="preserve">16. </w:t>
      </w:r>
      <w:r w:rsidR="003B35BB" w:rsidRPr="00480360">
        <w:rPr>
          <w:rFonts w:ascii="Times New Roman" w:hAnsi="Times New Roman" w:cs="Times New Roman"/>
          <w:b/>
          <w:color w:val="000000" w:themeColor="text1"/>
          <w:sz w:val="24"/>
          <w:szCs w:val="24"/>
          <w:u w:val="single"/>
        </w:rPr>
        <w:t>Mediatorem może być</w:t>
      </w:r>
      <w:r w:rsidR="003B35BB" w:rsidRPr="00480360">
        <w:rPr>
          <w:rFonts w:ascii="Times New Roman" w:hAnsi="Times New Roman" w:cs="Times New Roman"/>
          <w:color w:val="000000" w:themeColor="text1"/>
          <w:sz w:val="24"/>
          <w:szCs w:val="24"/>
        </w:rPr>
        <w:t xml:space="preserve"> osoba wpisana na listę, stałych mediatorów prowadzoną przez prezesa sądu okręgowego, o której mowa w ustawie z dnia 27 lipca 2001 r. - Prawo o ustroju sądów powszechnych (Dz.U. z 2019 r. poz. 5255</w:t>
      </w:r>
      <w:r w:rsidR="008874EC" w:rsidRPr="00480360">
        <w:rPr>
          <w:rFonts w:ascii="Times New Roman" w:hAnsi="Times New Roman" w:cs="Times New Roman"/>
          <w:color w:val="000000" w:themeColor="text1"/>
          <w:sz w:val="24"/>
          <w:szCs w:val="24"/>
        </w:rPr>
        <w:t xml:space="preserve"> z późn.zm.</w:t>
      </w:r>
      <w:r w:rsidR="000C29B5" w:rsidRPr="00480360">
        <w:rPr>
          <w:rFonts w:ascii="Times New Roman" w:hAnsi="Times New Roman" w:cs="Times New Roman"/>
          <w:color w:val="000000" w:themeColor="text1"/>
          <w:sz w:val="24"/>
          <w:szCs w:val="24"/>
        </w:rPr>
        <w:t>)</w:t>
      </w:r>
      <w:r w:rsidR="00E569ED" w:rsidRPr="00480360">
        <w:rPr>
          <w:rFonts w:ascii="Times New Roman" w:hAnsi="Times New Roman" w:cs="Times New Roman"/>
          <w:color w:val="000000" w:themeColor="text1"/>
          <w:sz w:val="24"/>
          <w:szCs w:val="24"/>
        </w:rPr>
        <w:t xml:space="preserve"> lub wpisana</w:t>
      </w:r>
      <w:r w:rsidR="003B35BB" w:rsidRPr="00480360">
        <w:rPr>
          <w:rFonts w:ascii="Times New Roman" w:hAnsi="Times New Roman" w:cs="Times New Roman"/>
          <w:color w:val="000000" w:themeColor="text1"/>
          <w:sz w:val="24"/>
          <w:szCs w:val="24"/>
        </w:rPr>
        <w:t xml:space="preserve"> na listę mediatorów prowadzoną przez organizację pozarządową w zakresie swoich zadań statutowych lub uczelnię, o której mowa w ustawie z dnia 17 listopada 1964 r. - Kodeks postępowania cywilnego, o której informacje przekazano prezesowi sądu okręgowego.  </w:t>
      </w:r>
    </w:p>
    <w:p w14:paraId="591AFEE5" w14:textId="77777777" w:rsidR="008874EC"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00E569ED" w:rsidRPr="00480360">
        <w:rPr>
          <w:rFonts w:ascii="Times New Roman" w:hAnsi="Times New Roman" w:cs="Times New Roman"/>
          <w:color w:val="000000" w:themeColor="text1"/>
          <w:sz w:val="24"/>
          <w:szCs w:val="24"/>
        </w:rPr>
        <w:t>Nieodpłatną mediację w zakresie , o którym mowa w art. 4a ust. 1 pkt 1-3 i 5 ustawy może również prowadzić osoba udzielająca nieodpłatnej pomocy prawnej lub świadcząca nieodpłatne poradnictwo obywatelskie.</w:t>
      </w:r>
    </w:p>
    <w:p w14:paraId="7BB17406" w14:textId="77777777" w:rsidR="005C5A2A"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sidRPr="00480360">
        <w:rPr>
          <w:rFonts w:ascii="Times New Roman" w:hAnsi="Times New Roman" w:cs="Times New Roman"/>
          <w:color w:val="000000" w:themeColor="text1"/>
          <w:sz w:val="24"/>
          <w:szCs w:val="24"/>
        </w:rPr>
        <w:t xml:space="preserve">18. </w:t>
      </w:r>
      <w:r w:rsidR="00E569ED" w:rsidRPr="00480360">
        <w:rPr>
          <w:rFonts w:ascii="Times New Roman" w:hAnsi="Times New Roman" w:cs="Times New Roman"/>
          <w:color w:val="000000" w:themeColor="text1"/>
          <w:sz w:val="24"/>
          <w:szCs w:val="24"/>
        </w:rPr>
        <w:t>Nieodpłatną mediację w zakresie</w:t>
      </w:r>
      <w:r w:rsidR="003B41F9" w:rsidRPr="00480360">
        <w:rPr>
          <w:rFonts w:ascii="Times New Roman" w:hAnsi="Times New Roman" w:cs="Times New Roman"/>
          <w:color w:val="000000" w:themeColor="text1"/>
          <w:sz w:val="24"/>
          <w:szCs w:val="24"/>
        </w:rPr>
        <w:t>,</w:t>
      </w:r>
      <w:r w:rsidR="00E569ED" w:rsidRPr="00480360">
        <w:rPr>
          <w:rFonts w:ascii="Times New Roman" w:hAnsi="Times New Roman" w:cs="Times New Roman"/>
          <w:color w:val="000000" w:themeColor="text1"/>
          <w:sz w:val="24"/>
          <w:szCs w:val="24"/>
        </w:rPr>
        <w:t xml:space="preserve"> o którym mowa w art. 4a ust. 1 pkt 4 ustawy może prowadzić osoba udzielająca nieodpłatnej pomocy prawnej lub świadcząca nieodpłatne </w:t>
      </w:r>
      <w:r w:rsidR="00E27240" w:rsidRPr="00480360">
        <w:rPr>
          <w:rFonts w:ascii="Times New Roman" w:hAnsi="Times New Roman" w:cs="Times New Roman"/>
          <w:color w:val="000000" w:themeColor="text1"/>
          <w:sz w:val="24"/>
          <w:szCs w:val="24"/>
        </w:rPr>
        <w:t>p</w:t>
      </w:r>
      <w:r w:rsidR="00E569ED" w:rsidRPr="00480360">
        <w:rPr>
          <w:rFonts w:ascii="Times New Roman" w:hAnsi="Times New Roman" w:cs="Times New Roman"/>
          <w:color w:val="000000" w:themeColor="text1"/>
          <w:sz w:val="24"/>
          <w:szCs w:val="24"/>
        </w:rPr>
        <w:t xml:space="preserve">oradnictwo obywatelskie po spełnieniu warunku, jakim jest wpisanie na listę mediatorów, o której mowa w art. </w:t>
      </w:r>
      <w:r w:rsidR="00E27240" w:rsidRPr="00480360">
        <w:rPr>
          <w:rFonts w:ascii="Times New Roman" w:hAnsi="Times New Roman" w:cs="Times New Roman"/>
          <w:color w:val="000000" w:themeColor="text1"/>
          <w:sz w:val="24"/>
          <w:szCs w:val="24"/>
        </w:rPr>
        <w:t>4a ust. 6 ustawy. Nieodpłatnej mediacji, w zakresie o którym mowa w art. 4a ust. 1 pkt 4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 w wyłączeniem udzielenia pomocy, w zakresie,</w:t>
      </w:r>
      <w:r w:rsidR="00CD450B">
        <w:rPr>
          <w:rFonts w:ascii="Times New Roman" w:hAnsi="Times New Roman" w:cs="Times New Roman"/>
          <w:color w:val="000000" w:themeColor="text1"/>
          <w:sz w:val="24"/>
          <w:szCs w:val="24"/>
        </w:rPr>
        <w:t xml:space="preserve"> </w:t>
      </w:r>
      <w:r w:rsidR="00E27240" w:rsidRPr="00480360">
        <w:rPr>
          <w:rFonts w:ascii="Times New Roman" w:hAnsi="Times New Roman" w:cs="Times New Roman"/>
          <w:color w:val="000000" w:themeColor="text1"/>
          <w:sz w:val="24"/>
          <w:szCs w:val="24"/>
        </w:rPr>
        <w:t xml:space="preserve">o którym mowa w art. 4a ust. 1 pkt 1 ustawy.  </w:t>
      </w:r>
    </w:p>
    <w:p w14:paraId="61BD0C67" w14:textId="77777777" w:rsidR="00E27240"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sidRPr="00B91A27">
        <w:rPr>
          <w:rFonts w:ascii="Times New Roman" w:hAnsi="Times New Roman" w:cs="Times New Roman"/>
          <w:b/>
          <w:color w:val="000000" w:themeColor="text1"/>
          <w:sz w:val="24"/>
          <w:szCs w:val="24"/>
        </w:rPr>
        <w:t xml:space="preserve">19. </w:t>
      </w:r>
      <w:r w:rsidR="00E27240" w:rsidRPr="00480360">
        <w:rPr>
          <w:rFonts w:ascii="Times New Roman" w:hAnsi="Times New Roman" w:cs="Times New Roman"/>
          <w:b/>
          <w:color w:val="000000" w:themeColor="text1"/>
          <w:sz w:val="24"/>
          <w:szCs w:val="24"/>
          <w:u w:val="single"/>
        </w:rPr>
        <w:t>W ramach umowy, organizacji pozarządowej zostanie powierzone jednocześnie zadanie z zakresu edukacji prawnej,</w:t>
      </w:r>
      <w:r w:rsidR="00E27240" w:rsidRPr="00480360">
        <w:rPr>
          <w:rFonts w:ascii="Times New Roman" w:hAnsi="Times New Roman" w:cs="Times New Roman"/>
          <w:color w:val="000000" w:themeColor="text1"/>
          <w:sz w:val="24"/>
          <w:szCs w:val="24"/>
        </w:rPr>
        <w:t xml:space="preserve"> realizowane w związku z problemami zgłaszanymi w trakcie udzielania nieodpłatnej pomocy prawnej lub świadczenia </w:t>
      </w:r>
      <w:r w:rsidR="00E27240" w:rsidRPr="00480360">
        <w:rPr>
          <w:rFonts w:ascii="Times New Roman" w:hAnsi="Times New Roman" w:cs="Times New Roman"/>
          <w:color w:val="000000" w:themeColor="text1"/>
          <w:sz w:val="24"/>
          <w:szCs w:val="24"/>
        </w:rPr>
        <w:lastRenderedPageBreak/>
        <w:t>nieodpłatnego poradnictwa obywatelskiego, w wymiarze co najmniej jednego zadania na rok na każdy punkt, w szczególności w formach, o których mowa w art. 3b ust. 2 ustawy.</w:t>
      </w:r>
    </w:p>
    <w:p w14:paraId="2C91BFEF" w14:textId="77777777" w:rsidR="00E27240"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00E27240" w:rsidRPr="00480360">
        <w:rPr>
          <w:rFonts w:ascii="Times New Roman" w:hAnsi="Times New Roman" w:cs="Times New Roman"/>
          <w:color w:val="000000" w:themeColor="text1"/>
          <w:sz w:val="24"/>
          <w:szCs w:val="24"/>
        </w:rPr>
        <w:t xml:space="preserve">Oferent przedstawia w ofercie opis proponowanych działań z zakresu edukacji prawnej wraz z wyodrębnieniem kalkulacji kosztów w kosztorysie. </w:t>
      </w:r>
    </w:p>
    <w:p w14:paraId="6E7CF89B" w14:textId="77777777" w:rsidR="00E27240"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0C29B5" w:rsidRPr="00480360">
        <w:rPr>
          <w:rFonts w:ascii="Times New Roman" w:hAnsi="Times New Roman" w:cs="Times New Roman"/>
          <w:color w:val="000000" w:themeColor="text1"/>
          <w:sz w:val="24"/>
          <w:szCs w:val="24"/>
        </w:rPr>
        <w:t>Edukacja prawna realizowana jest poza ustalonymi godzinami świadczenia nieodpłatnego poradnictwa obywatelskiego lub nieodpłatnej pomocy prawnej.</w:t>
      </w:r>
    </w:p>
    <w:p w14:paraId="4B5A48C5" w14:textId="77777777" w:rsidR="001D1B31"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sidRPr="00B91A27">
        <w:rPr>
          <w:rFonts w:ascii="Times New Roman" w:hAnsi="Times New Roman" w:cs="Times New Roman"/>
          <w:b/>
          <w:color w:val="000000" w:themeColor="text1"/>
          <w:sz w:val="24"/>
          <w:szCs w:val="24"/>
        </w:rPr>
        <w:t xml:space="preserve">22. </w:t>
      </w:r>
      <w:r w:rsidR="00F02A68" w:rsidRPr="00480360">
        <w:rPr>
          <w:rFonts w:ascii="Times New Roman" w:hAnsi="Times New Roman" w:cs="Times New Roman"/>
          <w:b/>
          <w:color w:val="000000" w:themeColor="text1"/>
          <w:sz w:val="24"/>
          <w:szCs w:val="24"/>
          <w:u w:val="single"/>
        </w:rPr>
        <w:t>Oferent  może przedstawić dodatkowo porozumienia o wolontariacie</w:t>
      </w:r>
      <w:r w:rsidR="00F02A68" w:rsidRPr="00480360">
        <w:rPr>
          <w:rFonts w:ascii="Times New Roman" w:hAnsi="Times New Roman" w:cs="Times New Roman"/>
          <w:color w:val="000000" w:themeColor="text1"/>
          <w:sz w:val="24"/>
          <w:szCs w:val="24"/>
        </w:rPr>
        <w:t xml:space="preserve"> zawarte z osobami, które będą wykonywały świadczenia w ramach prowadzonego punktu, w tym służyły asystą osobom uprawnionym mającym trudności w samodzielnej realizacji porady, w szczególności z powodu niepełnosprawności, podeszłego wieku albo </w:t>
      </w:r>
      <w:r w:rsidR="00250604" w:rsidRPr="00480360">
        <w:rPr>
          <w:rFonts w:ascii="Times New Roman" w:hAnsi="Times New Roman" w:cs="Times New Roman"/>
          <w:color w:val="000000" w:themeColor="text1"/>
          <w:sz w:val="24"/>
          <w:szCs w:val="24"/>
        </w:rPr>
        <w:t>innych okoliczności życiowych (</w:t>
      </w:r>
      <w:r w:rsidR="00F02A68" w:rsidRPr="00480360">
        <w:rPr>
          <w:rFonts w:ascii="Times New Roman" w:hAnsi="Times New Roman" w:cs="Times New Roman"/>
          <w:color w:val="000000" w:themeColor="text1"/>
          <w:sz w:val="24"/>
          <w:szCs w:val="24"/>
        </w:rPr>
        <w:t>art. 11 ust. 6b ustawy).</w:t>
      </w:r>
    </w:p>
    <w:p w14:paraId="61A68E26" w14:textId="77777777" w:rsidR="00185339" w:rsidRPr="00480360" w:rsidRDefault="00480360" w:rsidP="00480360">
      <w:pPr>
        <w:tabs>
          <w:tab w:val="left" w:pos="6840"/>
        </w:tabs>
        <w:spacing w:after="0" w:line="276" w:lineRule="auto"/>
        <w:ind w:left="426" w:hanging="426"/>
        <w:jc w:val="both"/>
        <w:rPr>
          <w:rFonts w:ascii="Times New Roman" w:hAnsi="Times New Roman" w:cs="Times New Roman"/>
          <w:color w:val="000000" w:themeColor="text1"/>
          <w:sz w:val="24"/>
          <w:szCs w:val="24"/>
        </w:rPr>
      </w:pPr>
      <w:r w:rsidRPr="00B91A27">
        <w:rPr>
          <w:rFonts w:ascii="Times New Roman" w:hAnsi="Times New Roman" w:cs="Times New Roman"/>
          <w:b/>
          <w:color w:val="000000" w:themeColor="text1"/>
          <w:sz w:val="24"/>
          <w:szCs w:val="24"/>
        </w:rPr>
        <w:t xml:space="preserve">23. </w:t>
      </w:r>
      <w:r w:rsidR="00486DC3" w:rsidRPr="00480360">
        <w:rPr>
          <w:rFonts w:ascii="Times New Roman" w:hAnsi="Times New Roman" w:cs="Times New Roman"/>
          <w:b/>
          <w:color w:val="000000" w:themeColor="text1"/>
          <w:sz w:val="24"/>
          <w:szCs w:val="24"/>
          <w:u w:val="single"/>
        </w:rPr>
        <w:t>Dokumentowanie realizacji nieodpłatnej pomocy prawnej lub nieodpłatnego poradnictwa obywatelskiego, w tym nieodpłatnej mediacji,</w:t>
      </w:r>
      <w:r w:rsidR="00486DC3" w:rsidRPr="00480360">
        <w:rPr>
          <w:rFonts w:ascii="Times New Roman" w:hAnsi="Times New Roman" w:cs="Times New Roman"/>
          <w:b/>
          <w:color w:val="000000" w:themeColor="text1"/>
          <w:sz w:val="24"/>
          <w:szCs w:val="24"/>
        </w:rPr>
        <w:t xml:space="preserve"> </w:t>
      </w:r>
      <w:r w:rsidR="00486DC3" w:rsidRPr="00480360">
        <w:rPr>
          <w:rFonts w:ascii="Times New Roman" w:hAnsi="Times New Roman" w:cs="Times New Roman"/>
          <w:color w:val="000000" w:themeColor="text1"/>
          <w:sz w:val="24"/>
          <w:szCs w:val="24"/>
        </w:rPr>
        <w:t xml:space="preserve">odbywać się będzie  </w:t>
      </w:r>
      <w:r w:rsidR="00227F22" w:rsidRPr="00480360">
        <w:rPr>
          <w:rFonts w:ascii="Times New Roman" w:hAnsi="Times New Roman" w:cs="Times New Roman"/>
          <w:color w:val="000000" w:themeColor="text1"/>
          <w:sz w:val="24"/>
          <w:szCs w:val="24"/>
        </w:rPr>
        <w:t>zgodnie z zasadami określonymi w rozporządzeniu Ministra Sprawiedliwości z dnia</w:t>
      </w:r>
      <w:r w:rsidR="00250604" w:rsidRPr="00480360">
        <w:rPr>
          <w:rFonts w:ascii="Times New Roman" w:hAnsi="Times New Roman" w:cs="Times New Roman"/>
          <w:color w:val="000000" w:themeColor="text1"/>
          <w:sz w:val="24"/>
          <w:szCs w:val="24"/>
        </w:rPr>
        <w:br/>
      </w:r>
      <w:r w:rsidR="00227F22" w:rsidRPr="00480360">
        <w:rPr>
          <w:rFonts w:ascii="Times New Roman" w:hAnsi="Times New Roman" w:cs="Times New Roman"/>
          <w:color w:val="000000" w:themeColor="text1"/>
          <w:sz w:val="24"/>
          <w:szCs w:val="24"/>
        </w:rPr>
        <w:t>21 grudnia 2018</w:t>
      </w:r>
      <w:r w:rsidR="00250604" w:rsidRPr="00480360">
        <w:rPr>
          <w:rFonts w:ascii="Times New Roman" w:hAnsi="Times New Roman" w:cs="Times New Roman"/>
          <w:color w:val="000000" w:themeColor="text1"/>
          <w:sz w:val="24"/>
          <w:szCs w:val="24"/>
        </w:rPr>
        <w:t xml:space="preserve"> </w:t>
      </w:r>
      <w:r w:rsidR="00227F22" w:rsidRPr="00480360">
        <w:rPr>
          <w:rFonts w:ascii="Times New Roman" w:hAnsi="Times New Roman" w:cs="Times New Roman"/>
          <w:color w:val="000000" w:themeColor="text1"/>
          <w:sz w:val="24"/>
          <w:szCs w:val="24"/>
        </w:rPr>
        <w:t>r. w sprawie nieodpłatnej pomocy prawnej oraz nieodpłat</w:t>
      </w:r>
      <w:r w:rsidR="00250604" w:rsidRPr="00480360">
        <w:rPr>
          <w:rFonts w:ascii="Times New Roman" w:hAnsi="Times New Roman" w:cs="Times New Roman"/>
          <w:color w:val="000000" w:themeColor="text1"/>
          <w:sz w:val="24"/>
          <w:szCs w:val="24"/>
        </w:rPr>
        <w:t>nym poradnictwie obywatelskim (Dz. U. 2018</w:t>
      </w:r>
      <w:r w:rsidR="00227F22" w:rsidRPr="00480360">
        <w:rPr>
          <w:rFonts w:ascii="Times New Roman" w:hAnsi="Times New Roman" w:cs="Times New Roman"/>
          <w:color w:val="000000" w:themeColor="text1"/>
          <w:sz w:val="24"/>
          <w:szCs w:val="24"/>
        </w:rPr>
        <w:t xml:space="preserve"> poz. 2492), w </w:t>
      </w:r>
      <w:r w:rsidR="00486DC3" w:rsidRPr="00480360">
        <w:rPr>
          <w:rFonts w:ascii="Times New Roman" w:hAnsi="Times New Roman" w:cs="Times New Roman"/>
          <w:color w:val="000000" w:themeColor="text1"/>
          <w:sz w:val="24"/>
          <w:szCs w:val="24"/>
        </w:rPr>
        <w:t xml:space="preserve">formie elektronicznej </w:t>
      </w:r>
      <w:r w:rsidR="00185339" w:rsidRPr="00480360">
        <w:rPr>
          <w:rFonts w:ascii="Times New Roman" w:hAnsi="Times New Roman" w:cs="Times New Roman"/>
          <w:color w:val="000000" w:themeColor="text1"/>
          <w:sz w:val="24"/>
          <w:szCs w:val="24"/>
        </w:rPr>
        <w:t>wskazanej przez Organizatora konkursu</w:t>
      </w:r>
      <w:r w:rsidR="00250604" w:rsidRPr="00480360">
        <w:rPr>
          <w:rFonts w:ascii="Times New Roman" w:hAnsi="Times New Roman" w:cs="Times New Roman"/>
          <w:color w:val="000000" w:themeColor="text1"/>
          <w:sz w:val="24"/>
          <w:szCs w:val="24"/>
        </w:rPr>
        <w:t>. Zastrzega się prawo do zobowiązania podmiotu wyłonionego w konkursie do dokumentowania</w:t>
      </w:r>
      <w:r w:rsidR="00185339" w:rsidRPr="00480360">
        <w:rPr>
          <w:rFonts w:ascii="Times New Roman" w:hAnsi="Times New Roman" w:cs="Times New Roman"/>
          <w:color w:val="000000" w:themeColor="text1"/>
          <w:sz w:val="24"/>
          <w:szCs w:val="24"/>
        </w:rPr>
        <w:t xml:space="preserve"> porad,  </w:t>
      </w:r>
      <w:r w:rsidR="00185339" w:rsidRPr="00480360">
        <w:rPr>
          <w:rFonts w:ascii="Times New Roman" w:eastAsia="Yu Gothic UI Light" w:hAnsi="Times New Roman" w:cs="Times New Roman"/>
          <w:bCs/>
          <w:color w:val="000000" w:themeColor="text1"/>
          <w:spacing w:val="10"/>
          <w:kern w:val="24"/>
          <w:sz w:val="24"/>
          <w:szCs w:val="24"/>
          <w:lang w:eastAsia="pl-PL"/>
        </w:rPr>
        <w:t xml:space="preserve">w szczególności </w:t>
      </w:r>
      <w:r w:rsidR="00250604" w:rsidRPr="00480360">
        <w:rPr>
          <w:rFonts w:ascii="Times New Roman" w:hAnsi="Times New Roman" w:cs="Times New Roman"/>
          <w:color w:val="000000" w:themeColor="text1"/>
          <w:sz w:val="24"/>
          <w:szCs w:val="24"/>
        </w:rPr>
        <w:t xml:space="preserve"> wypełniania</w:t>
      </w:r>
      <w:r w:rsidR="00185339" w:rsidRPr="00480360">
        <w:rPr>
          <w:rFonts w:ascii="Times New Roman" w:hAnsi="Times New Roman" w:cs="Times New Roman"/>
          <w:color w:val="000000" w:themeColor="text1"/>
          <w:sz w:val="24"/>
          <w:szCs w:val="24"/>
        </w:rPr>
        <w:t xml:space="preserve"> kart pomocy część A</w:t>
      </w:r>
      <w:r w:rsidR="00A0204A" w:rsidRPr="00480360">
        <w:rPr>
          <w:rFonts w:ascii="Times New Roman" w:hAnsi="Times New Roman" w:cs="Times New Roman"/>
          <w:color w:val="000000" w:themeColor="text1"/>
          <w:sz w:val="24"/>
          <w:szCs w:val="24"/>
        </w:rPr>
        <w:t>,</w:t>
      </w:r>
      <w:r w:rsidR="00185339" w:rsidRPr="00480360">
        <w:rPr>
          <w:rFonts w:ascii="Times New Roman" w:hAnsi="Times New Roman" w:cs="Times New Roman"/>
          <w:color w:val="000000" w:themeColor="text1"/>
          <w:sz w:val="24"/>
          <w:szCs w:val="24"/>
        </w:rPr>
        <w:t xml:space="preserve"> za pośrednictwem systemu przeznaczonego do obsługi udzielania nieodpłatnej pomocy prawnej i nieodpłatnego poradnictwa obywatelskiego przygotowanego  przez resort Ministra Sprawiedliwości</w:t>
      </w:r>
      <w:r w:rsidR="008874EC" w:rsidRPr="00480360">
        <w:rPr>
          <w:rFonts w:ascii="Times New Roman" w:hAnsi="Times New Roman" w:cs="Times New Roman"/>
          <w:color w:val="000000" w:themeColor="text1"/>
          <w:sz w:val="24"/>
          <w:szCs w:val="24"/>
        </w:rPr>
        <w:t>.</w:t>
      </w:r>
      <w:r w:rsidR="00227F22" w:rsidRPr="00480360">
        <w:rPr>
          <w:rFonts w:ascii="Times New Roman" w:hAnsi="Times New Roman" w:cs="Times New Roman"/>
          <w:color w:val="000000" w:themeColor="text1"/>
          <w:sz w:val="24"/>
          <w:szCs w:val="24"/>
        </w:rPr>
        <w:t xml:space="preserve"> </w:t>
      </w:r>
    </w:p>
    <w:p w14:paraId="4DA826D0" w14:textId="77777777" w:rsidR="00C91461" w:rsidRPr="00480360" w:rsidRDefault="00480360" w:rsidP="00480360">
      <w:pPr>
        <w:tabs>
          <w:tab w:val="left" w:pos="6840"/>
        </w:tabs>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24. </w:t>
      </w:r>
      <w:r w:rsidR="00C91461" w:rsidRPr="00480360">
        <w:rPr>
          <w:rFonts w:ascii="Times New Roman" w:hAnsi="Times New Roman" w:cs="Times New Roman"/>
          <w:color w:val="000000" w:themeColor="text1"/>
          <w:sz w:val="24"/>
          <w:szCs w:val="24"/>
        </w:rPr>
        <w:t>Sposób oraz warunki realizacji zadania określi umowa zawarta z Powiatem Kartuskim.</w:t>
      </w:r>
    </w:p>
    <w:p w14:paraId="46E5DFB1" w14:textId="77777777" w:rsidR="00A34911" w:rsidRPr="005A7516" w:rsidRDefault="00A34911" w:rsidP="00B5799E">
      <w:pPr>
        <w:tabs>
          <w:tab w:val="left" w:pos="6840"/>
        </w:tabs>
        <w:spacing w:after="0" w:line="276" w:lineRule="auto"/>
        <w:jc w:val="both"/>
        <w:rPr>
          <w:rFonts w:ascii="Times New Roman" w:hAnsi="Times New Roman" w:cs="Times New Roman"/>
          <w:b/>
          <w:color w:val="000000" w:themeColor="text1"/>
          <w:sz w:val="24"/>
          <w:szCs w:val="24"/>
        </w:rPr>
      </w:pPr>
    </w:p>
    <w:p w14:paraId="7BC352E1" w14:textId="77777777" w:rsidR="00A0204A" w:rsidRPr="005A7516" w:rsidRDefault="00E31736" w:rsidP="00B5799E">
      <w:pPr>
        <w:tabs>
          <w:tab w:val="left" w:pos="684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r w:rsidR="00C91461" w:rsidRPr="005A7516">
        <w:rPr>
          <w:rFonts w:ascii="Times New Roman" w:hAnsi="Times New Roman" w:cs="Times New Roman"/>
          <w:b/>
          <w:color w:val="000000" w:themeColor="text1"/>
          <w:sz w:val="24"/>
          <w:szCs w:val="24"/>
        </w:rPr>
        <w:t xml:space="preserve"> </w:t>
      </w:r>
      <w:r w:rsidR="005C5A2A" w:rsidRPr="005A7516">
        <w:rPr>
          <w:rFonts w:ascii="Times New Roman" w:hAnsi="Times New Roman" w:cs="Times New Roman"/>
          <w:b/>
          <w:color w:val="000000" w:themeColor="text1"/>
          <w:sz w:val="24"/>
          <w:szCs w:val="24"/>
        </w:rPr>
        <w:t xml:space="preserve">TERMIN ORAZ SPOSÓB SKŁADANIA OFERT </w:t>
      </w:r>
    </w:p>
    <w:p w14:paraId="0F4F69D1" w14:textId="77777777" w:rsidR="00C91461" w:rsidRPr="005A7516" w:rsidRDefault="00C91461" w:rsidP="00B5799E">
      <w:pPr>
        <w:pStyle w:val="Akapitzlist"/>
        <w:numPr>
          <w:ilvl w:val="0"/>
          <w:numId w:val="12"/>
        </w:numPr>
        <w:tabs>
          <w:tab w:val="left" w:pos="6840"/>
        </w:tabs>
        <w:spacing w:after="0" w:line="276" w:lineRule="auto"/>
        <w:ind w:left="426" w:hanging="426"/>
        <w:jc w:val="both"/>
        <w:rPr>
          <w:color w:val="000000" w:themeColor="text1"/>
        </w:rPr>
      </w:pPr>
      <w:r w:rsidRPr="005A7516">
        <w:rPr>
          <w:rFonts w:ascii="Times New Roman" w:hAnsi="Times New Roman" w:cs="Times New Roman"/>
          <w:color w:val="000000" w:themeColor="text1"/>
          <w:sz w:val="24"/>
          <w:szCs w:val="24"/>
        </w:rPr>
        <w:t xml:space="preserve">Oferty w zamkniętych kopertach, sporządzone według wzoru określonego w załączniku </w:t>
      </w:r>
      <w:r w:rsidR="00A0204A" w:rsidRPr="005A7516">
        <w:rPr>
          <w:rFonts w:ascii="Times New Roman" w:hAnsi="Times New Roman" w:cs="Times New Roman"/>
          <w:color w:val="000000" w:themeColor="text1"/>
          <w:sz w:val="24"/>
          <w:szCs w:val="24"/>
        </w:rPr>
        <w:br/>
      </w:r>
      <w:r w:rsidRPr="005A7516">
        <w:rPr>
          <w:rFonts w:ascii="Times New Roman" w:hAnsi="Times New Roman" w:cs="Times New Roman"/>
          <w:color w:val="000000" w:themeColor="text1"/>
          <w:sz w:val="24"/>
          <w:szCs w:val="24"/>
        </w:rPr>
        <w:t xml:space="preserve">nr 1 do rozporządzenia </w:t>
      </w:r>
      <w:r w:rsidR="005C5A2A" w:rsidRPr="005A7516">
        <w:rPr>
          <w:rFonts w:ascii="Times New Roman" w:hAnsi="Times New Roman" w:cs="Times New Roman"/>
          <w:color w:val="000000" w:themeColor="text1"/>
          <w:sz w:val="24"/>
          <w:szCs w:val="24"/>
        </w:rPr>
        <w:t xml:space="preserve">Przewodniczącego Komitetu do Spraw Pożytku Publicznego z dnia 24 października 2018r. </w:t>
      </w:r>
      <w:r w:rsidRPr="005A7516">
        <w:rPr>
          <w:rFonts w:ascii="Times New Roman" w:hAnsi="Times New Roman" w:cs="Times New Roman"/>
          <w:color w:val="000000" w:themeColor="text1"/>
          <w:sz w:val="24"/>
          <w:szCs w:val="24"/>
        </w:rPr>
        <w:t xml:space="preserve">w sprawie wzorów ofert i ramowych wzorów umów dotyczących realizacji zadania publicznego oraz wzorów sprawozdań z wykonania tych zadań (Dz. </w:t>
      </w:r>
      <w:r w:rsidR="00995EB3" w:rsidRPr="005A7516">
        <w:rPr>
          <w:rFonts w:ascii="Times New Roman" w:hAnsi="Times New Roman" w:cs="Times New Roman"/>
          <w:color w:val="000000" w:themeColor="text1"/>
          <w:sz w:val="24"/>
          <w:szCs w:val="24"/>
        </w:rPr>
        <w:t>U. z 2018</w:t>
      </w:r>
      <w:r w:rsidR="00A0204A" w:rsidRPr="005A7516">
        <w:rPr>
          <w:rFonts w:ascii="Times New Roman" w:hAnsi="Times New Roman" w:cs="Times New Roman"/>
          <w:color w:val="000000" w:themeColor="text1"/>
          <w:sz w:val="24"/>
          <w:szCs w:val="24"/>
        </w:rPr>
        <w:t xml:space="preserve"> r.</w:t>
      </w:r>
      <w:r w:rsidRPr="005A7516">
        <w:rPr>
          <w:rFonts w:ascii="Times New Roman" w:hAnsi="Times New Roman" w:cs="Times New Roman"/>
          <w:color w:val="000000" w:themeColor="text1"/>
          <w:sz w:val="24"/>
          <w:szCs w:val="24"/>
        </w:rPr>
        <w:t xml:space="preserve"> poz. </w:t>
      </w:r>
      <w:r w:rsidR="00995EB3" w:rsidRPr="005A7516">
        <w:rPr>
          <w:rFonts w:ascii="Times New Roman" w:hAnsi="Times New Roman" w:cs="Times New Roman"/>
          <w:color w:val="000000" w:themeColor="text1"/>
          <w:sz w:val="24"/>
          <w:szCs w:val="24"/>
        </w:rPr>
        <w:t>2057</w:t>
      </w:r>
      <w:r w:rsidRPr="005A7516">
        <w:rPr>
          <w:rFonts w:ascii="Times New Roman" w:hAnsi="Times New Roman" w:cs="Times New Roman"/>
          <w:color w:val="000000" w:themeColor="text1"/>
          <w:sz w:val="24"/>
          <w:szCs w:val="24"/>
        </w:rPr>
        <w:t xml:space="preserve">), </w:t>
      </w:r>
      <w:r w:rsidRPr="005A7516">
        <w:rPr>
          <w:rFonts w:ascii="Times New Roman" w:hAnsi="Times New Roman" w:cs="Times New Roman"/>
          <w:b/>
          <w:color w:val="000000" w:themeColor="text1"/>
          <w:sz w:val="24"/>
          <w:szCs w:val="24"/>
        </w:rPr>
        <w:t xml:space="preserve">należy składać osobiście w Sekretariacie Starostwa Powiatowego w Kartuzach przy ul. Dworcowej 1, 83-300 Kartuzy lub za pośrednictwem poczty </w:t>
      </w:r>
      <w:r w:rsidR="00995EB3" w:rsidRPr="005A7516">
        <w:rPr>
          <w:rFonts w:ascii="Times New Roman" w:hAnsi="Times New Roman" w:cs="Times New Roman"/>
          <w:b/>
          <w:color w:val="000000" w:themeColor="text1"/>
          <w:sz w:val="24"/>
          <w:szCs w:val="24"/>
        </w:rPr>
        <w:t xml:space="preserve">polskiej </w:t>
      </w:r>
      <w:r w:rsidRPr="005A7516">
        <w:rPr>
          <w:rFonts w:ascii="Times New Roman" w:hAnsi="Times New Roman" w:cs="Times New Roman"/>
          <w:b/>
          <w:color w:val="000000" w:themeColor="text1"/>
          <w:sz w:val="24"/>
          <w:szCs w:val="24"/>
        </w:rPr>
        <w:t xml:space="preserve">na adres Starostwo Powiatowe w Kartuzach, ul. Dworcowa 1, 83-300 Kartuzy w terminie do </w:t>
      </w:r>
      <w:r w:rsidR="003F4C02" w:rsidRPr="005A7516">
        <w:rPr>
          <w:rFonts w:ascii="Times New Roman" w:hAnsi="Times New Roman" w:cs="Times New Roman"/>
          <w:b/>
          <w:color w:val="000000" w:themeColor="text1"/>
          <w:sz w:val="24"/>
          <w:szCs w:val="24"/>
        </w:rPr>
        <w:t>19</w:t>
      </w:r>
      <w:r w:rsidRPr="005A7516">
        <w:rPr>
          <w:rFonts w:ascii="Times New Roman" w:hAnsi="Times New Roman" w:cs="Times New Roman"/>
          <w:b/>
          <w:color w:val="000000" w:themeColor="text1"/>
          <w:sz w:val="24"/>
          <w:szCs w:val="24"/>
        </w:rPr>
        <w:t>.11.201</w:t>
      </w:r>
      <w:r w:rsidR="00995EB3" w:rsidRPr="005A7516">
        <w:rPr>
          <w:rFonts w:ascii="Times New Roman" w:hAnsi="Times New Roman" w:cs="Times New Roman"/>
          <w:b/>
          <w:color w:val="000000" w:themeColor="text1"/>
          <w:sz w:val="24"/>
          <w:szCs w:val="24"/>
        </w:rPr>
        <w:t>9</w:t>
      </w:r>
      <w:r w:rsidRPr="005A7516">
        <w:rPr>
          <w:rFonts w:ascii="Times New Roman" w:hAnsi="Times New Roman" w:cs="Times New Roman"/>
          <w:b/>
          <w:color w:val="000000" w:themeColor="text1"/>
          <w:sz w:val="24"/>
          <w:szCs w:val="24"/>
        </w:rPr>
        <w:t xml:space="preserve"> r. do godz. 15.30. </w:t>
      </w:r>
      <w:r w:rsidRPr="005A7516">
        <w:rPr>
          <w:rFonts w:ascii="Times New Roman" w:hAnsi="Times New Roman" w:cs="Times New Roman"/>
          <w:b/>
          <w:color w:val="000000" w:themeColor="text1"/>
          <w:sz w:val="24"/>
          <w:szCs w:val="24"/>
          <w:u w:val="single"/>
        </w:rPr>
        <w:t xml:space="preserve">Decyduje data wpływu </w:t>
      </w:r>
      <w:r w:rsidR="008874EC" w:rsidRPr="005A7516">
        <w:rPr>
          <w:rFonts w:ascii="Times New Roman" w:hAnsi="Times New Roman" w:cs="Times New Roman"/>
          <w:b/>
          <w:color w:val="000000" w:themeColor="text1"/>
          <w:sz w:val="24"/>
          <w:szCs w:val="24"/>
          <w:u w:val="single"/>
        </w:rPr>
        <w:t xml:space="preserve">oferty </w:t>
      </w:r>
      <w:r w:rsidRPr="005A7516">
        <w:rPr>
          <w:rFonts w:ascii="Times New Roman" w:hAnsi="Times New Roman" w:cs="Times New Roman"/>
          <w:b/>
          <w:color w:val="000000" w:themeColor="text1"/>
          <w:sz w:val="24"/>
          <w:szCs w:val="24"/>
          <w:u w:val="single"/>
        </w:rPr>
        <w:t>do Urzędu, a nie data stempla pocztowego.</w:t>
      </w:r>
      <w:r w:rsidRPr="005A7516">
        <w:rPr>
          <w:rFonts w:ascii="Times New Roman" w:hAnsi="Times New Roman" w:cs="Times New Roman"/>
          <w:b/>
          <w:color w:val="000000" w:themeColor="text1"/>
          <w:sz w:val="24"/>
          <w:szCs w:val="24"/>
        </w:rPr>
        <w:t xml:space="preserve"> </w:t>
      </w:r>
      <w:r w:rsidRPr="005A7516">
        <w:rPr>
          <w:rFonts w:ascii="Times New Roman" w:hAnsi="Times New Roman" w:cs="Times New Roman"/>
          <w:color w:val="000000" w:themeColor="text1"/>
          <w:sz w:val="24"/>
          <w:szCs w:val="24"/>
        </w:rPr>
        <w:t xml:space="preserve">Na kopercie należy wpisać nazwę zadania: </w:t>
      </w:r>
      <w:r w:rsidRPr="005A7516">
        <w:rPr>
          <w:rFonts w:ascii="Times New Roman" w:hAnsi="Times New Roman" w:cs="Times New Roman"/>
          <w:i/>
          <w:color w:val="000000" w:themeColor="text1"/>
          <w:sz w:val="24"/>
          <w:szCs w:val="24"/>
        </w:rPr>
        <w:t xml:space="preserve">„Konkurs ofert na powierzenie prowadzenia punktów nieodpłatnej pomocy prawnej, nieodpłatnego poradnictwa obywatelskiego </w:t>
      </w:r>
      <w:r w:rsidR="00995EB3" w:rsidRPr="005A7516">
        <w:rPr>
          <w:rFonts w:ascii="Times New Roman" w:hAnsi="Times New Roman" w:cs="Times New Roman"/>
          <w:i/>
          <w:color w:val="000000" w:themeColor="text1"/>
          <w:sz w:val="24"/>
          <w:szCs w:val="24"/>
        </w:rPr>
        <w:t xml:space="preserve">wraz z mediacją </w:t>
      </w:r>
      <w:r w:rsidRPr="005A7516">
        <w:rPr>
          <w:rFonts w:ascii="Times New Roman" w:hAnsi="Times New Roman" w:cs="Times New Roman"/>
          <w:i/>
          <w:color w:val="000000" w:themeColor="text1"/>
          <w:sz w:val="24"/>
          <w:szCs w:val="24"/>
        </w:rPr>
        <w:t xml:space="preserve">oraz </w:t>
      </w:r>
      <w:r w:rsidR="00995EB3" w:rsidRPr="005A7516">
        <w:rPr>
          <w:rFonts w:ascii="Times New Roman" w:hAnsi="Times New Roman" w:cs="Times New Roman"/>
          <w:i/>
          <w:color w:val="000000" w:themeColor="text1"/>
          <w:sz w:val="24"/>
          <w:szCs w:val="24"/>
        </w:rPr>
        <w:t xml:space="preserve">realizacją </w:t>
      </w:r>
      <w:r w:rsidRPr="005A7516">
        <w:rPr>
          <w:rFonts w:ascii="Times New Roman" w:hAnsi="Times New Roman" w:cs="Times New Roman"/>
          <w:i/>
          <w:color w:val="000000" w:themeColor="text1"/>
          <w:sz w:val="24"/>
          <w:szCs w:val="24"/>
        </w:rPr>
        <w:t>edukacji prawnej w 20</w:t>
      </w:r>
      <w:r w:rsidR="00995EB3" w:rsidRPr="005A7516">
        <w:rPr>
          <w:rFonts w:ascii="Times New Roman" w:hAnsi="Times New Roman" w:cs="Times New Roman"/>
          <w:i/>
          <w:color w:val="000000" w:themeColor="text1"/>
          <w:sz w:val="24"/>
          <w:szCs w:val="24"/>
        </w:rPr>
        <w:t>20</w:t>
      </w:r>
      <w:r w:rsidRPr="005A7516">
        <w:rPr>
          <w:rFonts w:ascii="Times New Roman" w:hAnsi="Times New Roman" w:cs="Times New Roman"/>
          <w:i/>
          <w:color w:val="000000" w:themeColor="text1"/>
          <w:sz w:val="24"/>
          <w:szCs w:val="24"/>
        </w:rPr>
        <w:t xml:space="preserve"> roku na terenie powiatu kartuskiego</w:t>
      </w:r>
      <w:r w:rsidR="00A63F38" w:rsidRPr="005A7516">
        <w:rPr>
          <w:rFonts w:ascii="Times New Roman" w:hAnsi="Times New Roman" w:cs="Times New Roman"/>
          <w:i/>
          <w:color w:val="000000" w:themeColor="text1"/>
          <w:sz w:val="24"/>
          <w:szCs w:val="24"/>
        </w:rPr>
        <w:t>”</w:t>
      </w:r>
      <w:r w:rsidRPr="005A7516">
        <w:rPr>
          <w:rFonts w:ascii="Times New Roman" w:hAnsi="Times New Roman" w:cs="Times New Roman"/>
          <w:color w:val="000000" w:themeColor="text1"/>
          <w:sz w:val="24"/>
          <w:szCs w:val="24"/>
        </w:rPr>
        <w:t xml:space="preserve"> oraz nazwę </w:t>
      </w:r>
      <w:r w:rsidR="00995EB3" w:rsidRPr="005A7516">
        <w:rPr>
          <w:rFonts w:ascii="Times New Roman" w:hAnsi="Times New Roman" w:cs="Times New Roman"/>
          <w:color w:val="000000" w:themeColor="text1"/>
          <w:sz w:val="24"/>
          <w:szCs w:val="24"/>
        </w:rPr>
        <w:t xml:space="preserve">podmiotu </w:t>
      </w:r>
      <w:r w:rsidRPr="005A7516">
        <w:rPr>
          <w:rFonts w:ascii="Times New Roman" w:hAnsi="Times New Roman" w:cs="Times New Roman"/>
          <w:color w:val="000000" w:themeColor="text1"/>
          <w:sz w:val="24"/>
          <w:szCs w:val="24"/>
        </w:rPr>
        <w:t>składające</w:t>
      </w:r>
      <w:r w:rsidR="00995EB3" w:rsidRPr="005A7516">
        <w:rPr>
          <w:rFonts w:ascii="Times New Roman" w:hAnsi="Times New Roman" w:cs="Times New Roman"/>
          <w:color w:val="000000" w:themeColor="text1"/>
          <w:sz w:val="24"/>
          <w:szCs w:val="24"/>
        </w:rPr>
        <w:t>go</w:t>
      </w:r>
      <w:r w:rsidRPr="005A7516">
        <w:rPr>
          <w:rFonts w:ascii="Times New Roman" w:hAnsi="Times New Roman" w:cs="Times New Roman"/>
          <w:color w:val="000000" w:themeColor="text1"/>
          <w:sz w:val="24"/>
          <w:szCs w:val="24"/>
        </w:rPr>
        <w:t xml:space="preserve"> ofertę.</w:t>
      </w:r>
    </w:p>
    <w:p w14:paraId="749B35F0" w14:textId="77777777" w:rsidR="00995EB3" w:rsidRPr="005A7516" w:rsidRDefault="00995EB3" w:rsidP="00B5799E">
      <w:pPr>
        <w:pStyle w:val="Akapitzlist"/>
        <w:numPr>
          <w:ilvl w:val="0"/>
          <w:numId w:val="12"/>
        </w:numPr>
        <w:tabs>
          <w:tab w:val="left" w:pos="6840"/>
        </w:tabs>
        <w:spacing w:after="0" w:line="276" w:lineRule="auto"/>
        <w:ind w:left="426" w:hanging="426"/>
        <w:jc w:val="both"/>
        <w:rPr>
          <w:rFonts w:ascii="Times New Roman" w:hAnsi="Times New Roman" w:cs="Times New Roman"/>
          <w:b/>
          <w:color w:val="000000" w:themeColor="text1"/>
          <w:sz w:val="24"/>
          <w:szCs w:val="24"/>
        </w:rPr>
      </w:pPr>
      <w:r w:rsidRPr="005A7516">
        <w:rPr>
          <w:rFonts w:ascii="Times New Roman" w:hAnsi="Times New Roman" w:cs="Times New Roman"/>
          <w:b/>
          <w:color w:val="000000" w:themeColor="text1"/>
          <w:sz w:val="24"/>
          <w:szCs w:val="24"/>
        </w:rPr>
        <w:t>Od 1 marca 2019</w:t>
      </w:r>
      <w:r w:rsidR="00A0204A" w:rsidRPr="005A7516">
        <w:rPr>
          <w:rFonts w:ascii="Times New Roman" w:hAnsi="Times New Roman" w:cs="Times New Roman"/>
          <w:b/>
          <w:color w:val="000000" w:themeColor="text1"/>
          <w:sz w:val="24"/>
          <w:szCs w:val="24"/>
        </w:rPr>
        <w:t xml:space="preserve"> </w:t>
      </w:r>
      <w:r w:rsidRPr="005A7516">
        <w:rPr>
          <w:rFonts w:ascii="Times New Roman" w:hAnsi="Times New Roman" w:cs="Times New Roman"/>
          <w:b/>
          <w:color w:val="000000" w:themeColor="text1"/>
          <w:sz w:val="24"/>
          <w:szCs w:val="24"/>
        </w:rPr>
        <w:t xml:space="preserve">r. obowiązują  nowe wzory ofert, umów i sprawozdań zgodnie ze wskazanym wyżej rozporządzeniem.  </w:t>
      </w:r>
    </w:p>
    <w:p w14:paraId="01712F2E" w14:textId="77777777" w:rsidR="00A34911" w:rsidRPr="005A7516" w:rsidRDefault="00C91461" w:rsidP="0024665F">
      <w:pPr>
        <w:pStyle w:val="Akapitzlist"/>
        <w:numPr>
          <w:ilvl w:val="0"/>
          <w:numId w:val="12"/>
        </w:numPr>
        <w:tabs>
          <w:tab w:val="left" w:pos="6840"/>
        </w:tabs>
        <w:spacing w:after="0" w:line="276" w:lineRule="auto"/>
        <w:ind w:left="426" w:hanging="426"/>
        <w:jc w:val="both"/>
        <w:rPr>
          <w:color w:val="000000" w:themeColor="text1"/>
        </w:rPr>
      </w:pPr>
      <w:r w:rsidRPr="005A7516">
        <w:rPr>
          <w:rFonts w:ascii="Times New Roman" w:hAnsi="Times New Roman" w:cs="Times New Roman"/>
          <w:color w:val="000000" w:themeColor="text1"/>
          <w:sz w:val="24"/>
          <w:szCs w:val="24"/>
        </w:rPr>
        <w:t>Wzór oferty dostępny jest w Biuletynie Informacji Publicznej Starostwa Powiatowego w Kartuzach (BIP) w zakładce „Org</w:t>
      </w:r>
      <w:r w:rsidR="00173DA8" w:rsidRPr="005A7516">
        <w:rPr>
          <w:rFonts w:ascii="Times New Roman" w:hAnsi="Times New Roman" w:cs="Times New Roman"/>
          <w:color w:val="000000" w:themeColor="text1"/>
          <w:sz w:val="24"/>
          <w:szCs w:val="24"/>
        </w:rPr>
        <w:t>anizacje P</w:t>
      </w:r>
      <w:r w:rsidRPr="005A7516">
        <w:rPr>
          <w:rFonts w:ascii="Times New Roman" w:hAnsi="Times New Roman" w:cs="Times New Roman"/>
          <w:color w:val="000000" w:themeColor="text1"/>
          <w:sz w:val="24"/>
          <w:szCs w:val="24"/>
        </w:rPr>
        <w:t>ozarządowe – Druki do konkursów”: http://spow.kartuzy.ibip.pl oraz na stronie Powiatu Kartuskiego http://www.kartuskipowiat.com.pl w zakładce „Org. Pozarządowe – Druki do konkursów”.</w:t>
      </w:r>
    </w:p>
    <w:p w14:paraId="6E2B95E8" w14:textId="77777777" w:rsidR="00C91461" w:rsidRPr="005A7516" w:rsidRDefault="00C91461" w:rsidP="0024665F">
      <w:pPr>
        <w:pStyle w:val="Akapitzlist"/>
        <w:numPr>
          <w:ilvl w:val="0"/>
          <w:numId w:val="12"/>
        </w:numPr>
        <w:tabs>
          <w:tab w:val="left" w:pos="6840"/>
        </w:tabs>
        <w:spacing w:after="0" w:line="276" w:lineRule="auto"/>
        <w:ind w:left="426" w:hanging="426"/>
        <w:jc w:val="both"/>
        <w:rPr>
          <w:color w:val="000000" w:themeColor="text1"/>
        </w:rPr>
      </w:pPr>
      <w:r w:rsidRPr="005A7516">
        <w:rPr>
          <w:rFonts w:ascii="Times New Roman" w:hAnsi="Times New Roman" w:cs="Times New Roman"/>
          <w:color w:val="000000" w:themeColor="text1"/>
          <w:sz w:val="24"/>
          <w:szCs w:val="24"/>
        </w:rPr>
        <w:lastRenderedPageBreak/>
        <w:t>W przypadku kilku ofert, każdą ofertę należy złożyć w oddzielnej kopercie wraz z kompletem załączników.</w:t>
      </w:r>
    </w:p>
    <w:p w14:paraId="1922C6D7" w14:textId="77777777" w:rsidR="00A63F38" w:rsidRPr="005A7516" w:rsidRDefault="00A63F38" w:rsidP="001E60C7">
      <w:pPr>
        <w:pStyle w:val="Akapitzlist"/>
        <w:numPr>
          <w:ilvl w:val="0"/>
          <w:numId w:val="12"/>
        </w:numPr>
        <w:tabs>
          <w:tab w:val="left" w:pos="6840"/>
        </w:tabs>
        <w:spacing w:after="0" w:line="276" w:lineRule="auto"/>
        <w:ind w:left="426" w:hanging="426"/>
        <w:jc w:val="both"/>
        <w:rPr>
          <w:color w:val="000000" w:themeColor="text1"/>
        </w:rPr>
      </w:pPr>
      <w:r w:rsidRPr="005A7516">
        <w:rPr>
          <w:rFonts w:ascii="Times New Roman" w:hAnsi="Times New Roman" w:cs="Times New Roman"/>
          <w:color w:val="000000" w:themeColor="text1"/>
          <w:sz w:val="24"/>
          <w:szCs w:val="24"/>
        </w:rPr>
        <w:t>W ofercie realizacji zadania publicznego w cz</w:t>
      </w:r>
      <w:r w:rsidR="00A0204A" w:rsidRPr="005A7516">
        <w:rPr>
          <w:rFonts w:ascii="Times New Roman" w:hAnsi="Times New Roman" w:cs="Times New Roman"/>
          <w:color w:val="000000" w:themeColor="text1"/>
          <w:sz w:val="24"/>
          <w:szCs w:val="24"/>
        </w:rPr>
        <w:t>ęści</w:t>
      </w:r>
      <w:r w:rsidRPr="005A7516">
        <w:rPr>
          <w:rFonts w:ascii="Times New Roman" w:hAnsi="Times New Roman" w:cs="Times New Roman"/>
          <w:color w:val="000000" w:themeColor="text1"/>
          <w:sz w:val="24"/>
          <w:szCs w:val="24"/>
        </w:rPr>
        <w:t xml:space="preserve"> III </w:t>
      </w:r>
      <w:r w:rsidR="008030CD"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Opis zadania</w:t>
      </w:r>
      <w:r w:rsidR="008030CD" w:rsidRPr="005A7516">
        <w:rPr>
          <w:rFonts w:ascii="Times New Roman" w:hAnsi="Times New Roman" w:cs="Times New Roman"/>
          <w:color w:val="000000" w:themeColor="text1"/>
          <w:sz w:val="24"/>
          <w:szCs w:val="24"/>
        </w:rPr>
        <w:t>” w punkcie</w:t>
      </w:r>
      <w:r w:rsidRPr="005A7516">
        <w:rPr>
          <w:rFonts w:ascii="Times New Roman" w:hAnsi="Times New Roman" w:cs="Times New Roman"/>
          <w:color w:val="000000" w:themeColor="text1"/>
          <w:sz w:val="24"/>
          <w:szCs w:val="24"/>
        </w:rPr>
        <w:t xml:space="preserve"> 1 </w:t>
      </w:r>
      <w:r w:rsidR="008030CD" w:rsidRPr="005A7516">
        <w:rPr>
          <w:rFonts w:ascii="Times New Roman" w:hAnsi="Times New Roman" w:cs="Times New Roman"/>
          <w:color w:val="000000" w:themeColor="text1"/>
          <w:sz w:val="24"/>
          <w:szCs w:val="24"/>
        </w:rPr>
        <w:t xml:space="preserve">„Tytuł zadania </w:t>
      </w:r>
      <w:r w:rsidRPr="005A7516">
        <w:rPr>
          <w:rFonts w:ascii="Times New Roman" w:hAnsi="Times New Roman" w:cs="Times New Roman"/>
          <w:color w:val="000000" w:themeColor="text1"/>
          <w:sz w:val="24"/>
          <w:szCs w:val="24"/>
        </w:rPr>
        <w:t>publicznego</w:t>
      </w:r>
      <w:r w:rsidR="008030CD"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 należy wskazać, na które zadanie oferent składa ofertę</w:t>
      </w:r>
      <w:r w:rsidR="008030CD" w:rsidRPr="005A7516">
        <w:rPr>
          <w:rFonts w:ascii="Times New Roman" w:hAnsi="Times New Roman" w:cs="Times New Roman"/>
          <w:color w:val="000000" w:themeColor="text1"/>
          <w:sz w:val="24"/>
          <w:szCs w:val="24"/>
        </w:rPr>
        <w:br/>
        <w:t>(</w:t>
      </w:r>
      <w:r w:rsidRPr="005A7516">
        <w:rPr>
          <w:rFonts w:ascii="Times New Roman" w:hAnsi="Times New Roman" w:cs="Times New Roman"/>
          <w:color w:val="000000" w:themeColor="text1"/>
          <w:sz w:val="24"/>
          <w:szCs w:val="24"/>
        </w:rPr>
        <w:t>np. ZADANIE PIERWSZE -  Prowadzenie punktu nieodpłatnej pomocy prawnej wraz z mediacją i realizacją edukacji prawnej w 2020</w:t>
      </w:r>
      <w:r w:rsidR="008030CD" w:rsidRPr="005A7516">
        <w:rPr>
          <w:rFonts w:ascii="Times New Roman" w:hAnsi="Times New Roman" w:cs="Times New Roman"/>
          <w:color w:val="000000" w:themeColor="text1"/>
          <w:sz w:val="24"/>
          <w:szCs w:val="24"/>
        </w:rPr>
        <w:t xml:space="preserve"> </w:t>
      </w:r>
      <w:r w:rsidRPr="005A7516">
        <w:rPr>
          <w:rFonts w:ascii="Times New Roman" w:hAnsi="Times New Roman" w:cs="Times New Roman"/>
          <w:color w:val="000000" w:themeColor="text1"/>
          <w:sz w:val="24"/>
          <w:szCs w:val="24"/>
        </w:rPr>
        <w:t xml:space="preserve">r. w Żukowie). </w:t>
      </w:r>
    </w:p>
    <w:p w14:paraId="6632F826" w14:textId="77777777" w:rsidR="00C91461" w:rsidRPr="005A7516" w:rsidRDefault="00C91461" w:rsidP="00B5799E">
      <w:pPr>
        <w:pStyle w:val="Akapitzlist"/>
        <w:numPr>
          <w:ilvl w:val="0"/>
          <w:numId w:val="12"/>
        </w:numPr>
        <w:tabs>
          <w:tab w:val="left" w:pos="6840"/>
        </w:tabs>
        <w:spacing w:after="0" w:line="276" w:lineRule="auto"/>
        <w:ind w:left="426" w:hanging="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Oferta winna być podpisana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14:paraId="4C66C609" w14:textId="77777777" w:rsidR="00C91461" w:rsidRPr="005A7516" w:rsidRDefault="00C91461" w:rsidP="00B5799E">
      <w:pPr>
        <w:pStyle w:val="Akapitzlist"/>
        <w:numPr>
          <w:ilvl w:val="0"/>
          <w:numId w:val="12"/>
        </w:numPr>
        <w:tabs>
          <w:tab w:val="left" w:pos="6840"/>
        </w:tabs>
        <w:spacing w:after="0" w:line="276" w:lineRule="auto"/>
        <w:ind w:left="426" w:hanging="426"/>
        <w:jc w:val="both"/>
        <w:rPr>
          <w:rFonts w:ascii="Times New Roman" w:hAnsi="Times New Roman" w:cs="Times New Roman"/>
          <w:b/>
          <w:color w:val="000000" w:themeColor="text1"/>
          <w:sz w:val="24"/>
          <w:szCs w:val="24"/>
          <w:u w:val="single"/>
        </w:rPr>
      </w:pPr>
      <w:r w:rsidRPr="005A7516">
        <w:rPr>
          <w:rFonts w:ascii="Times New Roman" w:hAnsi="Times New Roman" w:cs="Times New Roman"/>
          <w:b/>
          <w:color w:val="000000" w:themeColor="text1"/>
          <w:sz w:val="24"/>
          <w:szCs w:val="24"/>
          <w:u w:val="single"/>
        </w:rPr>
        <w:t>Oferty przesłane faksem, bądź złożone drogą elektroniczną nie będą przyjmowane.</w:t>
      </w:r>
    </w:p>
    <w:p w14:paraId="1DC82741" w14:textId="77777777" w:rsidR="00E118FA" w:rsidRPr="005A7516" w:rsidRDefault="00FC2F3A" w:rsidP="00C9254F">
      <w:pPr>
        <w:pStyle w:val="Akapitzlist"/>
        <w:numPr>
          <w:ilvl w:val="0"/>
          <w:numId w:val="12"/>
        </w:numPr>
        <w:tabs>
          <w:tab w:val="left" w:pos="6840"/>
        </w:tabs>
        <w:spacing w:after="0" w:line="276" w:lineRule="auto"/>
        <w:ind w:left="426" w:hanging="426"/>
        <w:jc w:val="both"/>
        <w:rPr>
          <w:rFonts w:ascii="Times New Roman" w:hAnsi="Times New Roman" w:cs="Times New Roman"/>
          <w:color w:val="000000" w:themeColor="text1"/>
          <w:sz w:val="24"/>
          <w:szCs w:val="24"/>
        </w:rPr>
      </w:pPr>
      <w:r w:rsidRPr="005A7516">
        <w:rPr>
          <w:rFonts w:ascii="Times New Roman" w:hAnsi="Times New Roman" w:cs="Times New Roman"/>
          <w:b/>
          <w:color w:val="000000" w:themeColor="text1"/>
          <w:sz w:val="24"/>
          <w:szCs w:val="24"/>
          <w:u w:val="single"/>
        </w:rPr>
        <w:t>Oferty na realizację zadania podlegają procedurze uzupełnienia braków formalnych</w:t>
      </w:r>
      <w:r w:rsidR="00E118FA" w:rsidRPr="005A7516">
        <w:rPr>
          <w:rFonts w:ascii="Times New Roman" w:hAnsi="Times New Roman" w:cs="Times New Roman"/>
          <w:b/>
          <w:color w:val="000000" w:themeColor="text1"/>
          <w:sz w:val="24"/>
          <w:szCs w:val="24"/>
          <w:u w:val="single"/>
        </w:rPr>
        <w:t xml:space="preserve"> dotyczących:  </w:t>
      </w:r>
    </w:p>
    <w:p w14:paraId="2296B63E" w14:textId="77777777" w:rsidR="00E118FA" w:rsidRPr="005A7516" w:rsidRDefault="00E118FA" w:rsidP="00E118FA">
      <w:pPr>
        <w:numPr>
          <w:ilvl w:val="1"/>
          <w:numId w:val="12"/>
        </w:num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niewykreślon</w:t>
      </w:r>
      <w:r w:rsidR="008874EC" w:rsidRPr="005A7516">
        <w:rPr>
          <w:rFonts w:ascii="Times New Roman" w:eastAsia="Times New Roman" w:hAnsi="Times New Roman" w:cs="Times New Roman"/>
          <w:color w:val="000000" w:themeColor="text1"/>
          <w:sz w:val="24"/>
          <w:szCs w:val="24"/>
          <w:lang w:eastAsia="ar-SA"/>
        </w:rPr>
        <w:t>ych</w:t>
      </w:r>
      <w:r w:rsidRPr="005A7516">
        <w:rPr>
          <w:rFonts w:ascii="Times New Roman" w:eastAsia="Times New Roman" w:hAnsi="Times New Roman" w:cs="Times New Roman"/>
          <w:color w:val="000000" w:themeColor="text1"/>
          <w:sz w:val="24"/>
          <w:szCs w:val="24"/>
          <w:lang w:eastAsia="ar-SA"/>
        </w:rPr>
        <w:t xml:space="preserve"> lub niewypełnion</w:t>
      </w:r>
      <w:r w:rsidR="008874EC" w:rsidRPr="005A7516">
        <w:rPr>
          <w:rFonts w:ascii="Times New Roman" w:eastAsia="Times New Roman" w:hAnsi="Times New Roman" w:cs="Times New Roman"/>
          <w:color w:val="000000" w:themeColor="text1"/>
          <w:sz w:val="24"/>
          <w:szCs w:val="24"/>
          <w:lang w:eastAsia="ar-SA"/>
        </w:rPr>
        <w:t>ych</w:t>
      </w:r>
      <w:r w:rsidRPr="005A7516">
        <w:rPr>
          <w:rFonts w:ascii="Times New Roman" w:eastAsia="Times New Roman" w:hAnsi="Times New Roman" w:cs="Times New Roman"/>
          <w:color w:val="000000" w:themeColor="text1"/>
          <w:sz w:val="24"/>
          <w:szCs w:val="24"/>
          <w:lang w:eastAsia="ar-SA"/>
        </w:rPr>
        <w:t xml:space="preserve"> p</w:t>
      </w:r>
      <w:r w:rsidR="008874EC" w:rsidRPr="005A7516">
        <w:rPr>
          <w:rFonts w:ascii="Times New Roman" w:eastAsia="Times New Roman" w:hAnsi="Times New Roman" w:cs="Times New Roman"/>
          <w:color w:val="000000" w:themeColor="text1"/>
          <w:sz w:val="24"/>
          <w:szCs w:val="24"/>
          <w:lang w:eastAsia="ar-SA"/>
        </w:rPr>
        <w:t>ó</w:t>
      </w:r>
      <w:r w:rsidRPr="005A7516">
        <w:rPr>
          <w:rFonts w:ascii="Times New Roman" w:eastAsia="Times New Roman" w:hAnsi="Times New Roman" w:cs="Times New Roman"/>
          <w:color w:val="000000" w:themeColor="text1"/>
          <w:sz w:val="24"/>
          <w:szCs w:val="24"/>
          <w:lang w:eastAsia="ar-SA"/>
        </w:rPr>
        <w:t>l oświadczenia w części końcowej oferty,</w:t>
      </w:r>
    </w:p>
    <w:p w14:paraId="0ADA22E5" w14:textId="77777777" w:rsidR="00E118FA" w:rsidRPr="005A7516" w:rsidRDefault="00E118FA" w:rsidP="00E118FA">
      <w:pPr>
        <w:numPr>
          <w:ilvl w:val="1"/>
          <w:numId w:val="12"/>
        </w:num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brak</w:t>
      </w:r>
      <w:r w:rsidR="008874EC" w:rsidRPr="005A7516">
        <w:rPr>
          <w:rFonts w:ascii="Times New Roman" w:eastAsia="Times New Roman" w:hAnsi="Times New Roman" w:cs="Times New Roman"/>
          <w:color w:val="000000" w:themeColor="text1"/>
          <w:sz w:val="24"/>
          <w:szCs w:val="24"/>
          <w:lang w:eastAsia="ar-SA"/>
        </w:rPr>
        <w:t>u</w:t>
      </w:r>
      <w:r w:rsidRPr="005A7516">
        <w:rPr>
          <w:rFonts w:ascii="Times New Roman" w:eastAsia="Times New Roman" w:hAnsi="Times New Roman" w:cs="Times New Roman"/>
          <w:color w:val="000000" w:themeColor="text1"/>
          <w:sz w:val="24"/>
          <w:szCs w:val="24"/>
          <w:lang w:eastAsia="ar-SA"/>
        </w:rPr>
        <w:t xml:space="preserve"> podpisów osób uprawnionych do reprezentowania oferenta,</w:t>
      </w:r>
    </w:p>
    <w:p w14:paraId="6D7971C5" w14:textId="77777777" w:rsidR="00E118FA" w:rsidRPr="005A7516" w:rsidRDefault="00E118FA" w:rsidP="00E118FA">
      <w:pPr>
        <w:numPr>
          <w:ilvl w:val="1"/>
          <w:numId w:val="12"/>
        </w:num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brak</w:t>
      </w:r>
      <w:r w:rsidR="008874EC" w:rsidRPr="005A7516">
        <w:rPr>
          <w:rFonts w:ascii="Times New Roman" w:eastAsia="Times New Roman" w:hAnsi="Times New Roman" w:cs="Times New Roman"/>
          <w:color w:val="000000" w:themeColor="text1"/>
          <w:sz w:val="24"/>
          <w:szCs w:val="24"/>
          <w:lang w:eastAsia="ar-SA"/>
        </w:rPr>
        <w:t>u</w:t>
      </w:r>
      <w:r w:rsidRPr="005A7516">
        <w:rPr>
          <w:rFonts w:ascii="Times New Roman" w:eastAsia="Times New Roman" w:hAnsi="Times New Roman" w:cs="Times New Roman"/>
          <w:color w:val="000000" w:themeColor="text1"/>
          <w:sz w:val="24"/>
          <w:szCs w:val="24"/>
          <w:lang w:eastAsia="ar-SA"/>
        </w:rPr>
        <w:t xml:space="preserve"> wymaganych </w:t>
      </w:r>
      <w:r w:rsidR="0062401F" w:rsidRPr="005A7516">
        <w:rPr>
          <w:rFonts w:ascii="Times New Roman" w:eastAsia="Times New Roman" w:hAnsi="Times New Roman" w:cs="Times New Roman"/>
          <w:color w:val="000000" w:themeColor="text1"/>
          <w:sz w:val="24"/>
          <w:szCs w:val="24"/>
          <w:lang w:eastAsia="ar-SA"/>
        </w:rPr>
        <w:t xml:space="preserve">załączników, </w:t>
      </w:r>
    </w:p>
    <w:p w14:paraId="670E96D0" w14:textId="77777777" w:rsidR="00E118FA" w:rsidRPr="005A7516" w:rsidRDefault="008874EC" w:rsidP="00E118FA">
      <w:pPr>
        <w:numPr>
          <w:ilvl w:val="1"/>
          <w:numId w:val="12"/>
        </w:num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uwiarygodnienia</w:t>
      </w:r>
      <w:r w:rsidR="00E118FA" w:rsidRPr="005A7516">
        <w:rPr>
          <w:rFonts w:ascii="Times New Roman" w:eastAsia="Times New Roman" w:hAnsi="Times New Roman" w:cs="Times New Roman"/>
          <w:color w:val="000000" w:themeColor="text1"/>
          <w:sz w:val="24"/>
          <w:szCs w:val="24"/>
          <w:lang w:eastAsia="ar-SA"/>
        </w:rPr>
        <w:t xml:space="preserve"> kopii załączników (uzupełnienie o podpisy osób upoważnionych).</w:t>
      </w:r>
    </w:p>
    <w:p w14:paraId="35BC9A55" w14:textId="77777777" w:rsidR="00E118FA" w:rsidRPr="00480360" w:rsidRDefault="0062401F" w:rsidP="008030CD">
      <w:pPr>
        <w:suppressAutoHyphens/>
        <w:spacing w:after="0" w:line="276" w:lineRule="auto"/>
        <w:ind w:left="567"/>
        <w:jc w:val="both"/>
        <w:rPr>
          <w:rFonts w:ascii="Times New Roman" w:eastAsia="Arial Unicode MS"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Wykaz ofert zawierających braki formalne</w:t>
      </w:r>
      <w:r w:rsidRPr="005A7516">
        <w:rPr>
          <w:rFonts w:ascii="Times New Roman" w:eastAsia="Times New Roman" w:hAnsi="Times New Roman" w:cs="Times New Roman"/>
          <w:b/>
          <w:color w:val="000000" w:themeColor="text1"/>
          <w:sz w:val="24"/>
          <w:szCs w:val="24"/>
          <w:lang w:eastAsia="ar-SA"/>
        </w:rPr>
        <w:t xml:space="preserve"> </w:t>
      </w:r>
      <w:r w:rsidR="008030CD" w:rsidRPr="005A7516">
        <w:rPr>
          <w:rFonts w:ascii="Times New Roman" w:eastAsia="Times New Roman" w:hAnsi="Times New Roman" w:cs="Times New Roman"/>
          <w:color w:val="000000" w:themeColor="text1"/>
          <w:sz w:val="24"/>
          <w:szCs w:val="24"/>
          <w:lang w:eastAsia="ar-SA"/>
        </w:rPr>
        <w:t>(</w:t>
      </w:r>
      <w:r w:rsidRPr="005A7516">
        <w:rPr>
          <w:rFonts w:ascii="Times New Roman" w:eastAsia="Times New Roman" w:hAnsi="Times New Roman" w:cs="Times New Roman"/>
          <w:color w:val="000000" w:themeColor="text1"/>
          <w:sz w:val="24"/>
          <w:szCs w:val="24"/>
          <w:lang w:eastAsia="ar-SA"/>
        </w:rPr>
        <w:t>wraz z wykazem wszystkich ofert, które wpłynęły</w:t>
      </w:r>
      <w:r w:rsidR="00173DA8" w:rsidRPr="005A7516">
        <w:rPr>
          <w:rFonts w:ascii="Times New Roman" w:eastAsia="Times New Roman" w:hAnsi="Times New Roman" w:cs="Times New Roman"/>
          <w:color w:val="000000" w:themeColor="text1"/>
          <w:sz w:val="24"/>
          <w:szCs w:val="24"/>
          <w:lang w:eastAsia="ar-SA"/>
        </w:rPr>
        <w:t xml:space="preserve"> wraz z informacją o ocenie spełnienia warunków formalnych)</w:t>
      </w:r>
      <w:r w:rsidRPr="005A7516">
        <w:rPr>
          <w:rFonts w:ascii="Times New Roman" w:eastAsia="Times New Roman" w:hAnsi="Times New Roman" w:cs="Times New Roman"/>
          <w:color w:val="000000" w:themeColor="text1"/>
          <w:sz w:val="24"/>
          <w:szCs w:val="24"/>
          <w:lang w:eastAsia="ar-SA"/>
        </w:rPr>
        <w:t xml:space="preserve"> </w:t>
      </w:r>
      <w:r w:rsidR="00173DA8" w:rsidRPr="005A7516">
        <w:rPr>
          <w:rFonts w:ascii="Times New Roman" w:eastAsia="Times New Roman" w:hAnsi="Times New Roman" w:cs="Times New Roman"/>
          <w:color w:val="000000" w:themeColor="text1"/>
          <w:sz w:val="24"/>
          <w:szCs w:val="24"/>
          <w:lang w:eastAsia="ar-SA"/>
        </w:rPr>
        <w:t xml:space="preserve">zostanie zamieszczony </w:t>
      </w:r>
      <w:r w:rsidR="00173DA8" w:rsidRPr="005A7516">
        <w:rPr>
          <w:rFonts w:ascii="Times New Roman" w:hAnsi="Times New Roman" w:cs="Times New Roman"/>
          <w:color w:val="000000" w:themeColor="text1"/>
          <w:sz w:val="24"/>
          <w:szCs w:val="24"/>
        </w:rPr>
        <w:t xml:space="preserve">w Biuletynie Informacji Publicznej Starostwa Powiatowego w Kartuzach (BIP) w zakładce „Organizacje Pozarządowe  – Otwarte konkursy ofert”: http://spow.kartuzy.ibip.pl oraz na stronie Powiatu Kartuskiego http://www.kartuskipowiat.com.pl w zakładce „Org. Pozarządowe – Otwarte  konkursy ofert” </w:t>
      </w:r>
      <w:r w:rsidR="00173DA8" w:rsidRPr="005A7516">
        <w:rPr>
          <w:rFonts w:ascii="Times New Roman" w:hAnsi="Times New Roman" w:cs="Times New Roman"/>
          <w:b/>
          <w:color w:val="000000" w:themeColor="text1"/>
          <w:sz w:val="24"/>
          <w:szCs w:val="24"/>
        </w:rPr>
        <w:t xml:space="preserve">do dnia 20.11.2019r.  </w:t>
      </w:r>
      <w:r w:rsidR="002C1C27" w:rsidRPr="005A7516">
        <w:rPr>
          <w:rFonts w:ascii="Times New Roman" w:hAnsi="Times New Roman" w:cs="Times New Roman"/>
          <w:b/>
          <w:color w:val="000000" w:themeColor="text1"/>
          <w:sz w:val="24"/>
          <w:szCs w:val="24"/>
        </w:rPr>
        <w:t xml:space="preserve">Oferent w terminie do dnia 22.11.2019r. może uzupełnić braki formalne w sposób wskazany w opublikowanym wykazie ofert. </w:t>
      </w:r>
      <w:r w:rsidR="008030CD" w:rsidRPr="005A7516">
        <w:rPr>
          <w:rFonts w:ascii="Times New Roman" w:hAnsi="Times New Roman" w:cs="Times New Roman"/>
          <w:b/>
          <w:color w:val="000000" w:themeColor="text1"/>
          <w:sz w:val="24"/>
          <w:szCs w:val="24"/>
        </w:rPr>
        <w:t xml:space="preserve"> </w:t>
      </w:r>
      <w:r w:rsidR="00E118FA" w:rsidRPr="005A7516">
        <w:rPr>
          <w:rFonts w:ascii="Times New Roman" w:eastAsia="Arial Unicode MS" w:hAnsi="Times New Roman" w:cs="Times New Roman"/>
          <w:color w:val="000000" w:themeColor="text1"/>
          <w:sz w:val="24"/>
          <w:szCs w:val="24"/>
          <w:lang w:eastAsia="ar-SA"/>
        </w:rPr>
        <w:t>Oferty, które spełnią wymogi formalne</w:t>
      </w:r>
      <w:r w:rsidR="008030CD" w:rsidRPr="005A7516">
        <w:rPr>
          <w:rFonts w:ascii="Times New Roman" w:eastAsia="Arial Unicode MS" w:hAnsi="Times New Roman" w:cs="Times New Roman"/>
          <w:color w:val="000000" w:themeColor="text1"/>
          <w:sz w:val="24"/>
          <w:szCs w:val="24"/>
          <w:lang w:eastAsia="ar-SA"/>
        </w:rPr>
        <w:t xml:space="preserve"> </w:t>
      </w:r>
      <w:r w:rsidR="00E118FA" w:rsidRPr="005A7516">
        <w:rPr>
          <w:rFonts w:ascii="Times New Roman" w:eastAsia="Arial Unicode MS" w:hAnsi="Times New Roman" w:cs="Times New Roman"/>
          <w:color w:val="000000" w:themeColor="text1"/>
          <w:sz w:val="24"/>
          <w:szCs w:val="24"/>
          <w:lang w:eastAsia="ar-SA"/>
        </w:rPr>
        <w:t>i które zostaną uzupełnione będą podlegać dalszej</w:t>
      </w:r>
      <w:r w:rsidR="008030CD" w:rsidRPr="005A7516">
        <w:rPr>
          <w:rFonts w:ascii="Times New Roman" w:eastAsia="Arial Unicode MS" w:hAnsi="Times New Roman" w:cs="Times New Roman"/>
          <w:color w:val="000000" w:themeColor="text1"/>
          <w:sz w:val="24"/>
          <w:szCs w:val="24"/>
          <w:lang w:eastAsia="ar-SA"/>
        </w:rPr>
        <w:t xml:space="preserve"> </w:t>
      </w:r>
      <w:r w:rsidR="00E118FA" w:rsidRPr="005A7516">
        <w:rPr>
          <w:rFonts w:ascii="Times New Roman" w:eastAsia="Arial Unicode MS" w:hAnsi="Times New Roman" w:cs="Times New Roman"/>
          <w:color w:val="000000" w:themeColor="text1"/>
          <w:sz w:val="24"/>
          <w:szCs w:val="24"/>
          <w:lang w:eastAsia="ar-SA"/>
        </w:rPr>
        <w:t xml:space="preserve">ocenie </w:t>
      </w:r>
      <w:r w:rsidR="00E118FA" w:rsidRPr="00480360">
        <w:rPr>
          <w:rFonts w:ascii="Times New Roman" w:eastAsia="Arial Unicode MS" w:hAnsi="Times New Roman" w:cs="Times New Roman"/>
          <w:color w:val="000000" w:themeColor="text1"/>
          <w:sz w:val="24"/>
          <w:szCs w:val="24"/>
          <w:lang w:eastAsia="ar-SA"/>
        </w:rPr>
        <w:t>merytorycznej dokonywanej przez komisję konkursową.</w:t>
      </w:r>
    </w:p>
    <w:p w14:paraId="1F797085" w14:textId="77777777" w:rsidR="00C91461" w:rsidRPr="005A7516" w:rsidRDefault="00C91461" w:rsidP="00C9254F">
      <w:pPr>
        <w:pStyle w:val="Akapitzlist"/>
        <w:numPr>
          <w:ilvl w:val="0"/>
          <w:numId w:val="12"/>
        </w:numPr>
        <w:tabs>
          <w:tab w:val="left" w:pos="6840"/>
        </w:tabs>
        <w:spacing w:after="0" w:line="276" w:lineRule="auto"/>
        <w:ind w:left="426" w:hanging="426"/>
        <w:jc w:val="both"/>
        <w:rPr>
          <w:rFonts w:ascii="Times New Roman" w:hAnsi="Times New Roman" w:cs="Times New Roman"/>
          <w:b/>
          <w:color w:val="000000" w:themeColor="text1"/>
          <w:sz w:val="24"/>
          <w:szCs w:val="24"/>
        </w:rPr>
      </w:pPr>
      <w:r w:rsidRPr="00480360">
        <w:rPr>
          <w:rFonts w:ascii="Times New Roman" w:hAnsi="Times New Roman" w:cs="Times New Roman"/>
          <w:color w:val="000000" w:themeColor="text1"/>
          <w:sz w:val="24"/>
          <w:szCs w:val="24"/>
        </w:rPr>
        <w:t>Wszystkie</w:t>
      </w:r>
      <w:r w:rsidRPr="005A7516">
        <w:rPr>
          <w:rFonts w:ascii="Times New Roman" w:hAnsi="Times New Roman" w:cs="Times New Roman"/>
          <w:color w:val="000000" w:themeColor="text1"/>
          <w:sz w:val="24"/>
          <w:szCs w:val="24"/>
        </w:rPr>
        <w:t xml:space="preserve"> załączniki do oferty w formie kserokopii powinny zostać potwierdzone przez podmiot uprawniony do składania oświadczeń w imieniu oferenta</w:t>
      </w:r>
      <w:r w:rsidRPr="005A7516">
        <w:rPr>
          <w:rFonts w:ascii="Times New Roman" w:hAnsi="Times New Roman" w:cs="Times New Roman"/>
          <w:b/>
          <w:color w:val="000000" w:themeColor="text1"/>
          <w:sz w:val="24"/>
          <w:szCs w:val="24"/>
        </w:rPr>
        <w:t xml:space="preserve"> „za zgodność z oryginałem”.</w:t>
      </w:r>
    </w:p>
    <w:p w14:paraId="10DE564B" w14:textId="77777777" w:rsidR="00C91461" w:rsidRPr="005A7516" w:rsidRDefault="00C91461" w:rsidP="00B5799E">
      <w:pPr>
        <w:pStyle w:val="Akapitzlist"/>
        <w:numPr>
          <w:ilvl w:val="0"/>
          <w:numId w:val="12"/>
        </w:numPr>
        <w:tabs>
          <w:tab w:val="left" w:pos="6840"/>
        </w:tabs>
        <w:spacing w:after="0" w:line="276" w:lineRule="auto"/>
        <w:ind w:left="426" w:hanging="426"/>
        <w:jc w:val="both"/>
        <w:rPr>
          <w:rFonts w:ascii="Times New Roman" w:hAnsi="Times New Roman" w:cs="Times New Roman"/>
          <w:color w:val="000000" w:themeColor="text1"/>
          <w:sz w:val="24"/>
          <w:szCs w:val="24"/>
        </w:rPr>
      </w:pPr>
      <w:r w:rsidRPr="005A7516">
        <w:rPr>
          <w:rFonts w:ascii="Times New Roman" w:hAnsi="Times New Roman" w:cs="Times New Roman"/>
          <w:color w:val="000000" w:themeColor="text1"/>
          <w:sz w:val="24"/>
          <w:szCs w:val="24"/>
        </w:rPr>
        <w:t>Prowadzenie punktów jest zadaniem zleconym z zakresu administracji rządowej, w przypadku, gdy wnioskowana w ofercie kwota finansowania przekroczy wysokość środków przeznaczonych na powierzenie zadania, oferta zostanie odrzucona z przyczyn formalnych.</w:t>
      </w:r>
    </w:p>
    <w:p w14:paraId="3CA122A9" w14:textId="77777777" w:rsidR="00C91461" w:rsidRPr="005A7516" w:rsidRDefault="00C91461" w:rsidP="00B5799E">
      <w:pPr>
        <w:pStyle w:val="Akapitzlist"/>
        <w:numPr>
          <w:ilvl w:val="0"/>
          <w:numId w:val="12"/>
        </w:numPr>
        <w:tabs>
          <w:tab w:val="left" w:pos="6840"/>
        </w:tabs>
        <w:spacing w:after="0" w:line="276" w:lineRule="auto"/>
        <w:ind w:left="426" w:hanging="426"/>
        <w:jc w:val="both"/>
        <w:rPr>
          <w:rFonts w:ascii="Times New Roman" w:hAnsi="Times New Roman" w:cs="Times New Roman"/>
          <w:b/>
          <w:color w:val="000000" w:themeColor="text1"/>
          <w:sz w:val="24"/>
          <w:szCs w:val="24"/>
          <w:u w:val="single"/>
        </w:rPr>
      </w:pPr>
      <w:r w:rsidRPr="005A7516">
        <w:rPr>
          <w:rFonts w:ascii="Times New Roman" w:hAnsi="Times New Roman" w:cs="Times New Roman"/>
          <w:b/>
          <w:color w:val="000000" w:themeColor="text1"/>
          <w:sz w:val="24"/>
          <w:szCs w:val="24"/>
          <w:u w:val="single"/>
        </w:rPr>
        <w:t>Do oferty należy załączyć:</w:t>
      </w:r>
    </w:p>
    <w:p w14:paraId="0CBB75B4" w14:textId="77777777" w:rsidR="00C91461" w:rsidRPr="005A7516" w:rsidRDefault="00C91461" w:rsidP="00B5799E">
      <w:pPr>
        <w:pStyle w:val="Akapitzlist"/>
        <w:numPr>
          <w:ilvl w:val="1"/>
          <w:numId w:val="12"/>
        </w:numPr>
        <w:spacing w:after="0" w:line="276" w:lineRule="auto"/>
        <w:ind w:left="567" w:hanging="141"/>
        <w:jc w:val="both"/>
        <w:rPr>
          <w:rFonts w:ascii="Times New Roman" w:hAnsi="Times New Roman"/>
          <w:color w:val="000000" w:themeColor="text1"/>
          <w:sz w:val="24"/>
          <w:szCs w:val="24"/>
        </w:rPr>
      </w:pPr>
      <w:r w:rsidRPr="005A7516">
        <w:rPr>
          <w:rFonts w:ascii="Times New Roman" w:hAnsi="Times New Roman" w:cs="Times New Roman"/>
          <w:color w:val="000000" w:themeColor="text1"/>
          <w:sz w:val="24"/>
          <w:szCs w:val="24"/>
        </w:rPr>
        <w:t>aktualny odpis z rejestru lub wyciąg z ewidencji (w przypadku odpisu z Krajowego Rejestru Sądowego nie ma tego obowiązku) lub inny dokument potwierdzający status prawny oferenta i umoc</w:t>
      </w:r>
      <w:r w:rsidR="002E02EE">
        <w:rPr>
          <w:rFonts w:ascii="Times New Roman" w:hAnsi="Times New Roman" w:cs="Times New Roman"/>
          <w:color w:val="000000" w:themeColor="text1"/>
          <w:sz w:val="24"/>
          <w:szCs w:val="24"/>
        </w:rPr>
        <w:t>owanie osób go reprezentujących;</w:t>
      </w:r>
    </w:p>
    <w:p w14:paraId="0E9F38BC" w14:textId="77777777" w:rsidR="00A63F38" w:rsidRPr="005A7516" w:rsidRDefault="00C91461" w:rsidP="00C9254F">
      <w:pPr>
        <w:pStyle w:val="Akapitzlist"/>
        <w:numPr>
          <w:ilvl w:val="1"/>
          <w:numId w:val="12"/>
        </w:numPr>
        <w:spacing w:after="0" w:line="276" w:lineRule="auto"/>
        <w:ind w:left="567" w:hanging="141"/>
        <w:jc w:val="both"/>
        <w:rPr>
          <w:rFonts w:ascii="Times New Roman" w:hAnsi="Times New Roman"/>
          <w:color w:val="000000" w:themeColor="text1"/>
          <w:sz w:val="24"/>
          <w:szCs w:val="24"/>
        </w:rPr>
      </w:pPr>
      <w:r w:rsidRPr="005A7516">
        <w:rPr>
          <w:rFonts w:ascii="Times New Roman" w:hAnsi="Times New Roman" w:cs="Times New Roman"/>
          <w:color w:val="000000" w:themeColor="text1"/>
          <w:sz w:val="24"/>
          <w:szCs w:val="24"/>
        </w:rPr>
        <w:t>upoważnienie do działania w imieniu oferenta – jeżeli to wynika ze sposobu reprezentacji podmiotu oraz w przypadku, gdy ofertę podpisała/podpisały osoba/osoby inne niż umocowane do re</w:t>
      </w:r>
      <w:r w:rsidR="002E02EE">
        <w:rPr>
          <w:rFonts w:ascii="Times New Roman" w:hAnsi="Times New Roman" w:cs="Times New Roman"/>
          <w:color w:val="000000" w:themeColor="text1"/>
          <w:sz w:val="24"/>
          <w:szCs w:val="24"/>
        </w:rPr>
        <w:t>prezentacji zgodnie z rejestrem;</w:t>
      </w:r>
    </w:p>
    <w:p w14:paraId="0D503C92" w14:textId="77777777" w:rsidR="00EB2246" w:rsidRPr="005A7516" w:rsidRDefault="00EB2246" w:rsidP="007B4190">
      <w:pPr>
        <w:pStyle w:val="Akapitzlist"/>
        <w:numPr>
          <w:ilvl w:val="1"/>
          <w:numId w:val="12"/>
        </w:numPr>
        <w:spacing w:after="0" w:line="276" w:lineRule="auto"/>
        <w:ind w:left="567" w:hanging="141"/>
        <w:jc w:val="both"/>
        <w:rPr>
          <w:rFonts w:ascii="Times New Roman" w:hAnsi="Times New Roman"/>
          <w:color w:val="000000" w:themeColor="text1"/>
          <w:sz w:val="24"/>
          <w:szCs w:val="24"/>
        </w:rPr>
      </w:pPr>
      <w:r w:rsidRPr="005A7516">
        <w:rPr>
          <w:rFonts w:ascii="Times New Roman" w:hAnsi="Times New Roman" w:cs="Times New Roman"/>
          <w:color w:val="000000" w:themeColor="text1"/>
          <w:sz w:val="24"/>
          <w:szCs w:val="24"/>
        </w:rPr>
        <w:lastRenderedPageBreak/>
        <w:t>kserokop</w:t>
      </w:r>
      <w:r w:rsidR="00E36201" w:rsidRPr="005A7516">
        <w:rPr>
          <w:rFonts w:ascii="Times New Roman" w:hAnsi="Times New Roman" w:cs="Times New Roman"/>
          <w:color w:val="000000" w:themeColor="text1"/>
          <w:sz w:val="24"/>
          <w:szCs w:val="24"/>
        </w:rPr>
        <w:t>ię decyzji Wojewody Pomorskiego</w:t>
      </w:r>
      <w:r w:rsidRPr="005A7516">
        <w:rPr>
          <w:rFonts w:ascii="Times New Roman" w:hAnsi="Times New Roman" w:cs="Times New Roman"/>
          <w:color w:val="000000" w:themeColor="text1"/>
          <w:sz w:val="24"/>
          <w:szCs w:val="24"/>
        </w:rPr>
        <w:t xml:space="preserve"> o wpisaniu na listę organizacji pozarządowych uprawnionych do prowadzenia punktu, </w:t>
      </w:r>
      <w:r w:rsidRPr="005A7516">
        <w:rPr>
          <w:rFonts w:ascii="Times New Roman" w:hAnsi="Times New Roman" w:cs="Times New Roman"/>
          <w:bCs/>
          <w:color w:val="000000" w:themeColor="text1"/>
          <w:sz w:val="24"/>
          <w:szCs w:val="24"/>
        </w:rPr>
        <w:t xml:space="preserve">o której mowa w art. 11d ust. </w:t>
      </w:r>
      <w:r w:rsidR="008874EC" w:rsidRPr="005A7516">
        <w:rPr>
          <w:rFonts w:ascii="Times New Roman" w:hAnsi="Times New Roman" w:cs="Times New Roman"/>
          <w:bCs/>
          <w:color w:val="000000" w:themeColor="text1"/>
          <w:sz w:val="24"/>
          <w:szCs w:val="24"/>
        </w:rPr>
        <w:t>1</w:t>
      </w:r>
      <w:r w:rsidRPr="005A7516">
        <w:rPr>
          <w:rFonts w:ascii="Times New Roman" w:hAnsi="Times New Roman" w:cs="Times New Roman"/>
          <w:bCs/>
          <w:color w:val="000000" w:themeColor="text1"/>
          <w:sz w:val="24"/>
          <w:szCs w:val="24"/>
        </w:rPr>
        <w:t xml:space="preserve"> ww. ustawy, prowadzoną przez właściwego wojewodę, w zakresie udzielania nieodpłatnej pomocy prawnej lub świadczenia nieodpłatn</w:t>
      </w:r>
      <w:r w:rsidR="002E02EE">
        <w:rPr>
          <w:rFonts w:ascii="Times New Roman" w:hAnsi="Times New Roman" w:cs="Times New Roman"/>
          <w:bCs/>
          <w:color w:val="000000" w:themeColor="text1"/>
          <w:sz w:val="24"/>
          <w:szCs w:val="24"/>
        </w:rPr>
        <w:t>ego poradnictwa obywatelskiego;</w:t>
      </w:r>
    </w:p>
    <w:p w14:paraId="5A307053" w14:textId="77777777" w:rsidR="00E36201" w:rsidRPr="005A7516" w:rsidRDefault="00E36201" w:rsidP="007B4190">
      <w:pPr>
        <w:pStyle w:val="Akapitzlist"/>
        <w:numPr>
          <w:ilvl w:val="1"/>
          <w:numId w:val="12"/>
        </w:numPr>
        <w:spacing w:after="0" w:line="276" w:lineRule="auto"/>
        <w:ind w:left="567" w:hanging="141"/>
        <w:jc w:val="both"/>
        <w:rPr>
          <w:rFonts w:ascii="Times New Roman" w:hAnsi="Times New Roman"/>
          <w:color w:val="000000" w:themeColor="text1"/>
          <w:sz w:val="24"/>
          <w:szCs w:val="24"/>
        </w:rPr>
      </w:pPr>
      <w:r w:rsidRPr="005A7516">
        <w:rPr>
          <w:rFonts w:ascii="Times New Roman" w:hAnsi="Times New Roman" w:cs="Times New Roman"/>
          <w:bCs/>
          <w:color w:val="000000" w:themeColor="text1"/>
          <w:sz w:val="24"/>
          <w:szCs w:val="24"/>
        </w:rPr>
        <w:t xml:space="preserve">kopię aktualnego statutu podmiotu; </w:t>
      </w:r>
    </w:p>
    <w:p w14:paraId="0F51FE57" w14:textId="77777777" w:rsidR="00EB2246" w:rsidRPr="005A7516" w:rsidRDefault="00870859" w:rsidP="008030CD">
      <w:pPr>
        <w:spacing w:after="0" w:line="276" w:lineRule="auto"/>
        <w:ind w:left="710" w:hanging="284"/>
        <w:jc w:val="both"/>
        <w:rPr>
          <w:rFonts w:ascii="Times New Roman" w:hAnsi="Times New Roman"/>
          <w:color w:val="000000" w:themeColor="text1"/>
          <w:sz w:val="24"/>
          <w:szCs w:val="24"/>
        </w:rPr>
      </w:pPr>
      <w:r w:rsidRPr="005A7516">
        <w:rPr>
          <w:rFonts w:ascii="Times New Roman" w:hAnsi="Times New Roman" w:cs="Times New Roman"/>
          <w:color w:val="000000" w:themeColor="text1"/>
          <w:sz w:val="24"/>
          <w:szCs w:val="24"/>
        </w:rPr>
        <w:t>5) oświadczenia</w:t>
      </w:r>
      <w:r w:rsidR="00EA2C3E" w:rsidRPr="005A7516">
        <w:rPr>
          <w:rFonts w:ascii="Times New Roman" w:hAnsi="Times New Roman" w:cs="Times New Roman"/>
          <w:color w:val="000000" w:themeColor="text1"/>
          <w:sz w:val="24"/>
          <w:szCs w:val="24"/>
        </w:rPr>
        <w:t xml:space="preserve"> oferenta zgodnie z załącznikiem nr 1</w:t>
      </w:r>
      <w:r w:rsidRPr="005A7516">
        <w:rPr>
          <w:rFonts w:ascii="Times New Roman" w:hAnsi="Times New Roman" w:cs="Times New Roman"/>
          <w:color w:val="000000" w:themeColor="text1"/>
          <w:sz w:val="24"/>
          <w:szCs w:val="24"/>
        </w:rPr>
        <w:t xml:space="preserve"> </w:t>
      </w:r>
      <w:r w:rsidR="00EA2C3E" w:rsidRPr="005A7516">
        <w:rPr>
          <w:rFonts w:ascii="Times New Roman" w:hAnsi="Times New Roman" w:cs="Times New Roman"/>
          <w:color w:val="000000" w:themeColor="text1"/>
          <w:sz w:val="24"/>
          <w:szCs w:val="24"/>
        </w:rPr>
        <w:t>do ogłoszenia</w:t>
      </w:r>
      <w:r w:rsidRPr="005A7516">
        <w:rPr>
          <w:rFonts w:ascii="Times New Roman" w:hAnsi="Times New Roman" w:cs="Times New Roman"/>
          <w:color w:val="000000" w:themeColor="text1"/>
          <w:sz w:val="24"/>
          <w:szCs w:val="24"/>
        </w:rPr>
        <w:t>.</w:t>
      </w:r>
      <w:r w:rsidR="00EA2C3E" w:rsidRPr="005A7516">
        <w:rPr>
          <w:rFonts w:ascii="Times New Roman" w:hAnsi="Times New Roman" w:cs="Times New Roman"/>
          <w:color w:val="000000" w:themeColor="text1"/>
          <w:sz w:val="24"/>
          <w:szCs w:val="24"/>
        </w:rPr>
        <w:t xml:space="preserve"> </w:t>
      </w:r>
    </w:p>
    <w:p w14:paraId="57970F71" w14:textId="77777777" w:rsidR="00C91461"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1</w:t>
      </w:r>
      <w:r w:rsidR="008030CD" w:rsidRPr="005A7516">
        <w:rPr>
          <w:rFonts w:ascii="Times New Roman" w:hAnsi="Times New Roman"/>
          <w:color w:val="000000" w:themeColor="text1"/>
          <w:sz w:val="24"/>
          <w:szCs w:val="24"/>
        </w:rPr>
        <w:t>2</w:t>
      </w:r>
      <w:r w:rsidRPr="005A7516">
        <w:rPr>
          <w:rFonts w:ascii="Times New Roman" w:hAnsi="Times New Roman"/>
          <w:color w:val="000000" w:themeColor="text1"/>
          <w:sz w:val="24"/>
          <w:szCs w:val="24"/>
        </w:rPr>
        <w:t>. Organizacja pozarządowa, w ramach oferty może przedstawić dodatkowo 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p>
    <w:p w14:paraId="593858F6" w14:textId="77777777" w:rsidR="008429A7" w:rsidRPr="005A7516" w:rsidRDefault="008429A7" w:rsidP="00B5799E">
      <w:pPr>
        <w:pStyle w:val="Tekstpodstawowy"/>
        <w:spacing w:after="0" w:line="276" w:lineRule="auto"/>
        <w:jc w:val="both"/>
        <w:rPr>
          <w:rFonts w:ascii="Times New Roman" w:hAnsi="Times New Roman"/>
          <w:color w:val="000000" w:themeColor="text1"/>
          <w:sz w:val="24"/>
          <w:szCs w:val="24"/>
        </w:rPr>
      </w:pPr>
    </w:p>
    <w:p w14:paraId="61B9B952" w14:textId="77777777" w:rsidR="008030CD" w:rsidRPr="005A7516" w:rsidRDefault="00C91461" w:rsidP="00B5799E">
      <w:pPr>
        <w:pStyle w:val="Tekstpodstawowy"/>
        <w:spacing w:after="0" w:line="276" w:lineRule="auto"/>
        <w:jc w:val="both"/>
        <w:rPr>
          <w:rFonts w:ascii="Times New Roman" w:hAnsi="Times New Roman"/>
          <w:b/>
          <w:bCs/>
          <w:color w:val="000000" w:themeColor="text1"/>
          <w:sz w:val="24"/>
          <w:szCs w:val="24"/>
        </w:rPr>
      </w:pPr>
      <w:r w:rsidRPr="005A7516">
        <w:rPr>
          <w:rStyle w:val="Mocnowyrniony"/>
          <w:rFonts w:ascii="Times New Roman" w:hAnsi="Times New Roman"/>
          <w:color w:val="000000" w:themeColor="text1"/>
          <w:sz w:val="24"/>
          <w:szCs w:val="24"/>
        </w:rPr>
        <w:t>V</w:t>
      </w:r>
      <w:r w:rsidR="008429A7" w:rsidRPr="005A7516">
        <w:rPr>
          <w:rStyle w:val="Mocnowyrniony"/>
          <w:rFonts w:ascii="Times New Roman" w:hAnsi="Times New Roman"/>
          <w:color w:val="000000" w:themeColor="text1"/>
          <w:sz w:val="24"/>
          <w:szCs w:val="24"/>
        </w:rPr>
        <w:t>I</w:t>
      </w:r>
      <w:r w:rsidRPr="005A7516">
        <w:rPr>
          <w:rStyle w:val="Mocnowyrniony"/>
          <w:rFonts w:ascii="Times New Roman" w:hAnsi="Times New Roman"/>
          <w:color w:val="000000" w:themeColor="text1"/>
          <w:sz w:val="24"/>
          <w:szCs w:val="24"/>
        </w:rPr>
        <w:t xml:space="preserve"> T</w:t>
      </w:r>
      <w:r w:rsidR="0018746A" w:rsidRPr="005A7516">
        <w:rPr>
          <w:rStyle w:val="Mocnowyrniony"/>
          <w:rFonts w:ascii="Times New Roman" w:hAnsi="Times New Roman"/>
          <w:color w:val="000000" w:themeColor="text1"/>
          <w:sz w:val="24"/>
          <w:szCs w:val="24"/>
        </w:rPr>
        <w:t>RYB I KRYTERIA PRZY WYBORZE</w:t>
      </w:r>
      <w:r w:rsidR="00022C7C">
        <w:rPr>
          <w:rStyle w:val="Mocnowyrniony"/>
          <w:rFonts w:ascii="Times New Roman" w:hAnsi="Times New Roman"/>
          <w:color w:val="000000" w:themeColor="text1"/>
          <w:sz w:val="24"/>
          <w:szCs w:val="24"/>
        </w:rPr>
        <w:t xml:space="preserve"> OFERT</w:t>
      </w:r>
      <w:r w:rsidR="0018746A" w:rsidRPr="005A7516">
        <w:rPr>
          <w:rStyle w:val="Mocnowyrniony"/>
          <w:rFonts w:ascii="Times New Roman" w:hAnsi="Times New Roman"/>
          <w:color w:val="000000" w:themeColor="text1"/>
          <w:sz w:val="24"/>
          <w:szCs w:val="24"/>
        </w:rPr>
        <w:t xml:space="preserve"> </w:t>
      </w:r>
      <w:r w:rsidRPr="005A7516">
        <w:rPr>
          <w:rStyle w:val="Mocnowyrniony"/>
          <w:rFonts w:ascii="Times New Roman" w:hAnsi="Times New Roman"/>
          <w:color w:val="000000" w:themeColor="text1"/>
          <w:sz w:val="24"/>
          <w:szCs w:val="24"/>
        </w:rPr>
        <w:t xml:space="preserve"> </w:t>
      </w:r>
    </w:p>
    <w:p w14:paraId="2D076478" w14:textId="77777777" w:rsidR="00C91461" w:rsidRPr="005A7516" w:rsidRDefault="00C91461" w:rsidP="00B5799E">
      <w:pPr>
        <w:pStyle w:val="Tekstpodstawowy"/>
        <w:numPr>
          <w:ilvl w:val="0"/>
          <w:numId w:val="14"/>
        </w:numPr>
        <w:tabs>
          <w:tab w:val="left" w:pos="284"/>
        </w:tabs>
        <w:spacing w:after="0" w:line="276" w:lineRule="auto"/>
        <w:ind w:left="284" w:hanging="28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Oferty niezgodne ze wzorem i złożone po terminie zostaną odrzucone bez rozpatrzenia.</w:t>
      </w:r>
    </w:p>
    <w:p w14:paraId="0FA615BB" w14:textId="77777777" w:rsidR="00C91461" w:rsidRPr="005A7516" w:rsidRDefault="00C91461" w:rsidP="00B5799E">
      <w:pPr>
        <w:pStyle w:val="Tekstpodstawowy"/>
        <w:numPr>
          <w:ilvl w:val="0"/>
          <w:numId w:val="14"/>
        </w:numPr>
        <w:tabs>
          <w:tab w:val="left" w:pos="284"/>
        </w:tabs>
        <w:spacing w:after="0" w:line="276" w:lineRule="auto"/>
        <w:ind w:left="284" w:hanging="28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Złożenie oferty nie jest równoznaczne z przyznaniem dotacji.</w:t>
      </w:r>
    </w:p>
    <w:p w14:paraId="719C5B02" w14:textId="77777777" w:rsidR="00C91461" w:rsidRPr="005A7516" w:rsidRDefault="00C91461" w:rsidP="00B5799E">
      <w:pPr>
        <w:pStyle w:val="Tekstpodstawowy"/>
        <w:numPr>
          <w:ilvl w:val="0"/>
          <w:numId w:val="14"/>
        </w:numPr>
        <w:tabs>
          <w:tab w:val="left" w:pos="284"/>
        </w:tabs>
        <w:spacing w:after="0" w:line="276" w:lineRule="auto"/>
        <w:ind w:left="284" w:hanging="28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Złożone oferty będą podlegały ocenie formalnej i merytorycznej.</w:t>
      </w:r>
    </w:p>
    <w:p w14:paraId="165C3EC9" w14:textId="77777777" w:rsidR="00C91461" w:rsidRPr="005A7516" w:rsidRDefault="00C91461" w:rsidP="00B5799E">
      <w:pPr>
        <w:pStyle w:val="Tekstpodstawowy"/>
        <w:numPr>
          <w:ilvl w:val="0"/>
          <w:numId w:val="14"/>
        </w:numPr>
        <w:tabs>
          <w:tab w:val="left" w:pos="284"/>
        </w:tabs>
        <w:spacing w:after="0" w:line="276" w:lineRule="auto"/>
        <w:ind w:left="284" w:hanging="28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W zadaniu </w:t>
      </w:r>
      <w:r w:rsidR="008874EC" w:rsidRPr="005A7516">
        <w:rPr>
          <w:rFonts w:ascii="Times New Roman" w:hAnsi="Times New Roman"/>
          <w:color w:val="000000" w:themeColor="text1"/>
          <w:sz w:val="24"/>
          <w:szCs w:val="24"/>
        </w:rPr>
        <w:t xml:space="preserve">drugim i zadaniu trzecim </w:t>
      </w:r>
      <w:r w:rsidRPr="005A7516">
        <w:rPr>
          <w:rFonts w:ascii="Times New Roman" w:hAnsi="Times New Roman"/>
          <w:color w:val="000000" w:themeColor="text1"/>
          <w:sz w:val="24"/>
          <w:szCs w:val="24"/>
        </w:rPr>
        <w:t xml:space="preserve"> w pierwszej kolejności będą rozpatrywane tylko oferty na prowadzenie punktu nieodpłatnego poradnictwa obywatelskiego (zarówno pod względem formalnym i merytorycznym), dopiero w sytuacji, gdy nie wpłynie żadna oferta na powierzenie prowadzenia punktu przeznaczonego na świadczenie nieodpłatnego poradnictwa obywatelskiego albo żadna ze złożonych ofert nie spełnia wymogów konkursu zostaną ocenione oferty dotyczące prowadzenia punktu udzielania nieodpłatnej pomocy prawnej.</w:t>
      </w:r>
    </w:p>
    <w:p w14:paraId="6BE15D97" w14:textId="77777777" w:rsidR="00C91461" w:rsidRPr="005A7516" w:rsidRDefault="00C91461" w:rsidP="00B5799E">
      <w:pPr>
        <w:pStyle w:val="Tekstpodstawowy"/>
        <w:numPr>
          <w:ilvl w:val="0"/>
          <w:numId w:val="14"/>
        </w:numPr>
        <w:tabs>
          <w:tab w:val="left" w:pos="284"/>
        </w:tabs>
        <w:spacing w:after="0" w:line="276" w:lineRule="auto"/>
        <w:ind w:left="284" w:hanging="28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Przyjmuje się następujące kryteria oceny:</w:t>
      </w:r>
    </w:p>
    <w:p w14:paraId="3FD04904" w14:textId="77777777" w:rsidR="00C91461" w:rsidRPr="005A7516" w:rsidRDefault="00C91461" w:rsidP="00B5799E">
      <w:pPr>
        <w:pStyle w:val="Tekstpodstawowy"/>
        <w:spacing w:after="0" w:line="276" w:lineRule="auto"/>
        <w:ind w:left="454"/>
        <w:jc w:val="both"/>
        <w:rPr>
          <w:rFonts w:ascii="Times New Roman" w:hAnsi="Times New Roman"/>
          <w:b/>
          <w:color w:val="000000" w:themeColor="text1"/>
          <w:sz w:val="24"/>
          <w:szCs w:val="24"/>
        </w:rPr>
      </w:pPr>
      <w:r w:rsidRPr="005A7516">
        <w:rPr>
          <w:rFonts w:ascii="Times New Roman" w:hAnsi="Times New Roman"/>
          <w:b/>
          <w:color w:val="000000" w:themeColor="text1"/>
          <w:sz w:val="24"/>
          <w:szCs w:val="24"/>
        </w:rPr>
        <w:t>1) kryteria oceny formalnej:</w:t>
      </w:r>
    </w:p>
    <w:p w14:paraId="348DEC4E"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a) ofertę złożono w terminie określonym w ogłoszeniu konkursowym, </w:t>
      </w:r>
    </w:p>
    <w:p w14:paraId="43AF3B9C" w14:textId="77777777" w:rsidR="0018746A"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b) ofertę złożył uprawniony podmiot</w:t>
      </w:r>
      <w:r w:rsidR="0018746A" w:rsidRPr="005A7516">
        <w:rPr>
          <w:rFonts w:ascii="Times New Roman" w:hAnsi="Times New Roman"/>
          <w:color w:val="000000" w:themeColor="text1"/>
          <w:sz w:val="24"/>
          <w:szCs w:val="24"/>
        </w:rPr>
        <w:t>,</w:t>
      </w:r>
      <w:r w:rsidRPr="005A7516">
        <w:rPr>
          <w:rFonts w:ascii="Times New Roman" w:hAnsi="Times New Roman"/>
          <w:color w:val="000000" w:themeColor="text1"/>
          <w:sz w:val="24"/>
          <w:szCs w:val="24"/>
        </w:rPr>
        <w:t xml:space="preserve"> </w:t>
      </w:r>
    </w:p>
    <w:p w14:paraId="348EB041"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c) proponowane zadanie jest zgodne z zakresem konkursu – wpisuje się w rodzaj</w:t>
      </w:r>
      <w:r w:rsidR="00022C7C">
        <w:rPr>
          <w:rFonts w:ascii="Times New Roman" w:hAnsi="Times New Roman"/>
          <w:color w:val="000000" w:themeColor="text1"/>
          <w:sz w:val="24"/>
          <w:szCs w:val="24"/>
        </w:rPr>
        <w:br/>
      </w:r>
      <w:r w:rsidRPr="005A7516">
        <w:rPr>
          <w:rFonts w:ascii="Times New Roman" w:hAnsi="Times New Roman"/>
          <w:color w:val="000000" w:themeColor="text1"/>
          <w:sz w:val="24"/>
          <w:szCs w:val="24"/>
        </w:rPr>
        <w:t>i okres realizacji zadania,</w:t>
      </w:r>
    </w:p>
    <w:p w14:paraId="610C8C9F"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d) ofertę złożono na właściwym wzorze oferty realizacji zadania publicznego,</w:t>
      </w:r>
    </w:p>
    <w:p w14:paraId="397B95E4"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e) formularz oferty został wypełniony w wymaganych polach,</w:t>
      </w:r>
    </w:p>
    <w:p w14:paraId="55321568"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f)  oferta została podpisana przez osoby uprawnione do reprezentowania oferenta,</w:t>
      </w:r>
    </w:p>
    <w:p w14:paraId="7D6C1EDA"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g) do oferty załączono wymagane załączniki,</w:t>
      </w:r>
    </w:p>
    <w:p w14:paraId="37E89CDD" w14:textId="77777777" w:rsidR="00C91461" w:rsidRPr="005A7516" w:rsidRDefault="00C91461" w:rsidP="00B5799E">
      <w:pPr>
        <w:pStyle w:val="Tekstpodstawowy"/>
        <w:spacing w:after="0" w:line="276" w:lineRule="auto"/>
        <w:ind w:left="794"/>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h) kopie załączników zostały potwierdzone za zgodność z oryginałem.</w:t>
      </w:r>
    </w:p>
    <w:p w14:paraId="71D693F0" w14:textId="77777777" w:rsidR="00C91461" w:rsidRPr="005A7516" w:rsidRDefault="00C91461" w:rsidP="00B5799E">
      <w:pPr>
        <w:pStyle w:val="Tekstpodstawowy"/>
        <w:spacing w:after="0" w:line="276" w:lineRule="auto"/>
        <w:ind w:left="510"/>
        <w:jc w:val="both"/>
        <w:rPr>
          <w:rFonts w:ascii="Times New Roman" w:hAnsi="Times New Roman"/>
          <w:b/>
          <w:color w:val="000000" w:themeColor="text1"/>
          <w:sz w:val="24"/>
          <w:szCs w:val="24"/>
        </w:rPr>
      </w:pPr>
      <w:r w:rsidRPr="005A7516">
        <w:rPr>
          <w:rFonts w:ascii="Times New Roman" w:hAnsi="Times New Roman"/>
          <w:b/>
          <w:color w:val="000000" w:themeColor="text1"/>
          <w:sz w:val="24"/>
          <w:szCs w:val="24"/>
        </w:rPr>
        <w:t>2) kryteria oceny merytorycznej:</w:t>
      </w:r>
    </w:p>
    <w:p w14:paraId="4FF64D3B" w14:textId="77777777" w:rsidR="00C91461" w:rsidRPr="005A7516" w:rsidRDefault="00C91461" w:rsidP="00B5799E">
      <w:pPr>
        <w:pStyle w:val="Tekstpodstawowy"/>
        <w:spacing w:after="0" w:line="276" w:lineRule="auto"/>
        <w:ind w:left="851"/>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a) możliwość realizacji zadania publicznego przez </w:t>
      </w:r>
      <w:r w:rsidR="00715F71">
        <w:rPr>
          <w:rFonts w:ascii="Times New Roman" w:hAnsi="Times New Roman"/>
          <w:color w:val="000000" w:themeColor="text1"/>
          <w:sz w:val="24"/>
          <w:szCs w:val="24"/>
        </w:rPr>
        <w:t>o</w:t>
      </w:r>
      <w:r w:rsidRPr="005A7516">
        <w:rPr>
          <w:rFonts w:ascii="Times New Roman" w:hAnsi="Times New Roman"/>
          <w:color w:val="000000" w:themeColor="text1"/>
          <w:sz w:val="24"/>
          <w:szCs w:val="24"/>
        </w:rPr>
        <w:t xml:space="preserve">ferenta: merytoryczna (stopień, </w:t>
      </w:r>
      <w:r w:rsidR="008030CD" w:rsidRPr="005A7516">
        <w:rPr>
          <w:rFonts w:ascii="Times New Roman" w:hAnsi="Times New Roman"/>
          <w:color w:val="000000" w:themeColor="text1"/>
          <w:sz w:val="24"/>
          <w:szCs w:val="24"/>
        </w:rPr>
        <w:br/>
      </w:r>
      <w:r w:rsidRPr="005A7516">
        <w:rPr>
          <w:rFonts w:ascii="Times New Roman" w:hAnsi="Times New Roman"/>
          <w:color w:val="000000" w:themeColor="text1"/>
          <w:sz w:val="24"/>
          <w:szCs w:val="24"/>
        </w:rPr>
        <w:t>w jakim oferta odpowiada warunkom realizacji zadania) i organizacyjna (posiadanie odpowiedniego doświ</w:t>
      </w:r>
      <w:r w:rsidR="002653E3">
        <w:rPr>
          <w:rFonts w:ascii="Times New Roman" w:hAnsi="Times New Roman"/>
          <w:color w:val="000000" w:themeColor="text1"/>
          <w:sz w:val="24"/>
          <w:szCs w:val="24"/>
        </w:rPr>
        <w:t xml:space="preserve">adczenia, potencjału ludzkiego </w:t>
      </w:r>
      <w:r w:rsidR="008437AD">
        <w:rPr>
          <w:rFonts w:ascii="Times New Roman" w:hAnsi="Times New Roman"/>
          <w:color w:val="000000" w:themeColor="text1"/>
          <w:sz w:val="24"/>
          <w:szCs w:val="24"/>
        </w:rPr>
        <w:t xml:space="preserve">i rzeczowego) - </w:t>
      </w:r>
      <w:r w:rsidRPr="005A7516">
        <w:rPr>
          <w:rFonts w:ascii="Times New Roman" w:hAnsi="Times New Roman"/>
          <w:color w:val="000000" w:themeColor="text1"/>
          <w:sz w:val="24"/>
          <w:szCs w:val="24"/>
        </w:rPr>
        <w:t xml:space="preserve"> (0-5 pkt),</w:t>
      </w:r>
    </w:p>
    <w:p w14:paraId="36FDB1C4" w14:textId="77777777" w:rsidR="00C91461" w:rsidRPr="005A7516" w:rsidRDefault="00DF6C39" w:rsidP="00B5799E">
      <w:pPr>
        <w:pStyle w:val="Tekstpodstawowy"/>
        <w:spacing w:after="0" w:line="276" w:lineRule="auto"/>
        <w:ind w:left="851"/>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b) zestawienie kosztów </w:t>
      </w:r>
      <w:r w:rsidR="00C91461" w:rsidRPr="005A7516">
        <w:rPr>
          <w:rFonts w:ascii="Times New Roman" w:hAnsi="Times New Roman"/>
          <w:color w:val="000000" w:themeColor="text1"/>
          <w:sz w:val="24"/>
          <w:szCs w:val="24"/>
        </w:rPr>
        <w:t xml:space="preserve"> realizacji zadania - </w:t>
      </w:r>
      <w:r w:rsidR="00C91461" w:rsidRPr="005A7516">
        <w:rPr>
          <w:rFonts w:ascii="Times New Roman" w:eastAsia="Times New Roman" w:hAnsi="Times New Roman" w:cs="Times New Roman"/>
          <w:color w:val="000000" w:themeColor="text1"/>
          <w:sz w:val="24"/>
          <w:szCs w:val="24"/>
          <w:lang w:eastAsia="pl-PL"/>
        </w:rPr>
        <w:t>przedstawione koszty są racjonalne, zasadne i niezbędne do wykonania zadania</w:t>
      </w:r>
      <w:r w:rsidR="00C91461" w:rsidRPr="005A7516">
        <w:rPr>
          <w:rFonts w:ascii="Times New Roman" w:hAnsi="Times New Roman"/>
          <w:color w:val="000000" w:themeColor="text1"/>
          <w:sz w:val="24"/>
          <w:szCs w:val="24"/>
        </w:rPr>
        <w:t xml:space="preserve">, </w:t>
      </w:r>
      <w:r w:rsidR="00C91461" w:rsidRPr="005A7516">
        <w:rPr>
          <w:rFonts w:ascii="Times New Roman" w:hAnsi="Times New Roman" w:cs="Times New Roman"/>
          <w:color w:val="000000" w:themeColor="text1"/>
          <w:sz w:val="24"/>
          <w:szCs w:val="24"/>
        </w:rPr>
        <w:t xml:space="preserve">kosztorys nie zawiera błędów rachunkowych, kosztorys jest spójny z </w:t>
      </w:r>
      <w:r w:rsidR="00AD5100" w:rsidRPr="005A7516">
        <w:rPr>
          <w:rFonts w:ascii="Times New Roman" w:hAnsi="Times New Roman" w:cs="Times New Roman"/>
          <w:color w:val="000000" w:themeColor="text1"/>
          <w:sz w:val="24"/>
          <w:szCs w:val="24"/>
        </w:rPr>
        <w:t xml:space="preserve">planem i </w:t>
      </w:r>
      <w:r w:rsidR="00C91461" w:rsidRPr="005A7516">
        <w:rPr>
          <w:rFonts w:ascii="Times New Roman" w:hAnsi="Times New Roman" w:cs="Times New Roman"/>
          <w:color w:val="000000" w:themeColor="text1"/>
          <w:sz w:val="24"/>
          <w:szCs w:val="24"/>
        </w:rPr>
        <w:t>harmonogramem działań</w:t>
      </w:r>
      <w:r w:rsidR="008030CD" w:rsidRPr="005A7516">
        <w:rPr>
          <w:rFonts w:ascii="Times New Roman" w:hAnsi="Times New Roman" w:cs="Times New Roman"/>
          <w:color w:val="000000" w:themeColor="text1"/>
          <w:sz w:val="24"/>
          <w:szCs w:val="24"/>
        </w:rPr>
        <w:t xml:space="preserve"> -</w:t>
      </w:r>
      <w:r w:rsidR="00C91461" w:rsidRPr="005A7516">
        <w:rPr>
          <w:rFonts w:ascii="Times New Roman" w:hAnsi="Times New Roman"/>
          <w:color w:val="000000" w:themeColor="text1"/>
          <w:sz w:val="24"/>
          <w:szCs w:val="24"/>
        </w:rPr>
        <w:t xml:space="preserve"> (0-4 pkt),</w:t>
      </w:r>
    </w:p>
    <w:p w14:paraId="3D99842B" w14:textId="77777777" w:rsidR="00C91461" w:rsidRPr="005A7516" w:rsidRDefault="00C91461" w:rsidP="00B5799E">
      <w:pPr>
        <w:pStyle w:val="Tekstpodstawowy"/>
        <w:spacing w:after="0" w:line="276" w:lineRule="auto"/>
        <w:ind w:left="851"/>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c) kwalifikacje i/lub doświadczenie osób zaangażowanych w realizację zadania</w:t>
      </w:r>
      <w:r w:rsidR="008030CD" w:rsidRPr="005A7516">
        <w:rPr>
          <w:rFonts w:ascii="Times New Roman" w:hAnsi="Times New Roman"/>
          <w:color w:val="000000" w:themeColor="text1"/>
          <w:sz w:val="24"/>
          <w:szCs w:val="24"/>
        </w:rPr>
        <w:t xml:space="preserve"> </w:t>
      </w:r>
      <w:r w:rsidR="008030CD" w:rsidRPr="005A7516">
        <w:rPr>
          <w:rFonts w:ascii="Times New Roman" w:hAnsi="Times New Roman"/>
          <w:color w:val="000000" w:themeColor="text1"/>
          <w:sz w:val="24"/>
          <w:szCs w:val="24"/>
        </w:rPr>
        <w:br/>
        <w:t xml:space="preserve">- </w:t>
      </w:r>
      <w:r w:rsidRPr="005A7516">
        <w:rPr>
          <w:rFonts w:ascii="Times New Roman" w:hAnsi="Times New Roman"/>
          <w:color w:val="000000" w:themeColor="text1"/>
          <w:sz w:val="24"/>
          <w:szCs w:val="24"/>
        </w:rPr>
        <w:t>(0-5 pkt),</w:t>
      </w:r>
    </w:p>
    <w:p w14:paraId="457048E7" w14:textId="77777777" w:rsidR="00C91461" w:rsidRPr="005A7516" w:rsidRDefault="00C91461" w:rsidP="00B5799E">
      <w:pPr>
        <w:pStyle w:val="Tekstpodstawowy"/>
        <w:spacing w:after="0" w:line="276" w:lineRule="auto"/>
        <w:ind w:left="851"/>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lastRenderedPageBreak/>
        <w:t xml:space="preserve">d) doświadczenie organizacji w realizacji zadań podobnego rodzaju </w:t>
      </w:r>
      <w:r w:rsidR="008437AD">
        <w:rPr>
          <w:rFonts w:ascii="Times New Roman" w:hAnsi="Times New Roman"/>
          <w:color w:val="000000" w:themeColor="text1"/>
          <w:sz w:val="24"/>
          <w:szCs w:val="24"/>
        </w:rPr>
        <w:t xml:space="preserve">- </w:t>
      </w:r>
      <w:r w:rsidRPr="005A7516">
        <w:rPr>
          <w:rFonts w:ascii="Times New Roman" w:hAnsi="Times New Roman"/>
          <w:color w:val="000000" w:themeColor="text1"/>
          <w:sz w:val="24"/>
          <w:szCs w:val="24"/>
        </w:rPr>
        <w:t>(0–5 pkt),</w:t>
      </w:r>
    </w:p>
    <w:p w14:paraId="7FA9933E" w14:textId="77777777" w:rsidR="00C91461" w:rsidRPr="005A7516" w:rsidRDefault="00C91461" w:rsidP="00B5799E">
      <w:pPr>
        <w:pStyle w:val="Tekstpodstawowy"/>
        <w:spacing w:after="0" w:line="276" w:lineRule="auto"/>
        <w:ind w:left="851"/>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e) proponowany wkład osobowy w realizację zadania </w:t>
      </w:r>
      <w:r w:rsidR="008030CD" w:rsidRPr="005A7516">
        <w:rPr>
          <w:rFonts w:ascii="Times New Roman" w:hAnsi="Times New Roman"/>
          <w:color w:val="000000" w:themeColor="text1"/>
          <w:sz w:val="24"/>
          <w:szCs w:val="24"/>
        </w:rPr>
        <w:t xml:space="preserve">- </w:t>
      </w:r>
      <w:r w:rsidRPr="005A7516">
        <w:rPr>
          <w:rFonts w:ascii="Times New Roman" w:hAnsi="Times New Roman"/>
          <w:color w:val="000000" w:themeColor="text1"/>
          <w:sz w:val="24"/>
          <w:szCs w:val="24"/>
        </w:rPr>
        <w:t>(0-3 pkt),</w:t>
      </w:r>
    </w:p>
    <w:p w14:paraId="27829CBF" w14:textId="77777777" w:rsidR="00AD5100" w:rsidRPr="005A7516" w:rsidRDefault="00AD5100" w:rsidP="00B5799E">
      <w:pPr>
        <w:pStyle w:val="Tekstpodstawowy"/>
        <w:spacing w:after="0" w:line="276" w:lineRule="auto"/>
        <w:ind w:left="851"/>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f) propozycje </w:t>
      </w:r>
      <w:r w:rsidR="00DF6C39" w:rsidRPr="005A7516">
        <w:rPr>
          <w:rFonts w:ascii="Times New Roman" w:hAnsi="Times New Roman"/>
          <w:color w:val="000000" w:themeColor="text1"/>
          <w:sz w:val="24"/>
          <w:szCs w:val="24"/>
        </w:rPr>
        <w:t>sposobu i form realiz</w:t>
      </w:r>
      <w:r w:rsidR="008030CD" w:rsidRPr="005A7516">
        <w:rPr>
          <w:rFonts w:ascii="Times New Roman" w:hAnsi="Times New Roman"/>
          <w:color w:val="000000" w:themeColor="text1"/>
          <w:sz w:val="24"/>
          <w:szCs w:val="24"/>
        </w:rPr>
        <w:t>acji zadań z edukacji prawnej - (</w:t>
      </w:r>
      <w:r w:rsidR="00DF6C39" w:rsidRPr="005A7516">
        <w:rPr>
          <w:rFonts w:ascii="Times New Roman" w:hAnsi="Times New Roman"/>
          <w:color w:val="000000" w:themeColor="text1"/>
          <w:sz w:val="24"/>
          <w:szCs w:val="24"/>
        </w:rPr>
        <w:t>0-5p</w:t>
      </w:r>
      <w:r w:rsidR="008030CD" w:rsidRPr="005A7516">
        <w:rPr>
          <w:rFonts w:ascii="Times New Roman" w:hAnsi="Times New Roman"/>
          <w:color w:val="000000" w:themeColor="text1"/>
          <w:sz w:val="24"/>
          <w:szCs w:val="24"/>
        </w:rPr>
        <w:t>k</w:t>
      </w:r>
      <w:r w:rsidR="00DF6C39" w:rsidRPr="005A7516">
        <w:rPr>
          <w:rFonts w:ascii="Times New Roman" w:hAnsi="Times New Roman"/>
          <w:color w:val="000000" w:themeColor="text1"/>
          <w:sz w:val="24"/>
          <w:szCs w:val="24"/>
        </w:rPr>
        <w:t>t)</w:t>
      </w:r>
      <w:r w:rsidR="008030CD" w:rsidRPr="005A7516">
        <w:rPr>
          <w:rFonts w:ascii="Times New Roman" w:hAnsi="Times New Roman"/>
          <w:color w:val="000000" w:themeColor="text1"/>
          <w:sz w:val="24"/>
          <w:szCs w:val="24"/>
        </w:rPr>
        <w:t>.</w:t>
      </w:r>
    </w:p>
    <w:p w14:paraId="58C42287" w14:textId="77777777" w:rsidR="00C91461"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6. Ocenę formalną przeprowadzi Wydział Ochrony Zdrowia i Współpracy z Organizacjami Pozarządowymi.</w:t>
      </w:r>
    </w:p>
    <w:p w14:paraId="776D7865" w14:textId="77777777" w:rsidR="00665EE4"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7. Oferty, które spełnią wymogi formalne zostaną poddane ocenie merytorycznej przez komisję konkursową powołaną p</w:t>
      </w:r>
      <w:r w:rsidR="00665EE4" w:rsidRPr="005A7516">
        <w:rPr>
          <w:rFonts w:ascii="Times New Roman" w:hAnsi="Times New Roman"/>
          <w:color w:val="000000" w:themeColor="text1"/>
          <w:sz w:val="24"/>
          <w:szCs w:val="24"/>
        </w:rPr>
        <w:t xml:space="preserve">rzez Zarząd Powiatu Kartuskiego, pozostałe oferty niespełniające warunków formalnych podlegają odrzuceniu. </w:t>
      </w:r>
    </w:p>
    <w:p w14:paraId="3DB0B559" w14:textId="77777777" w:rsidR="0018746A"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8. Komisja konkursowa po zapoznaniu się z wynikiem oceny formalnej przeprowadzi ocenę merytoryczną. </w:t>
      </w:r>
    </w:p>
    <w:p w14:paraId="3F29FE82" w14:textId="77777777" w:rsidR="00C91461"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9. Na wynik oceny formalnej i merytorycznej nie będą miały wpływu oczywiste pomyłki pisarskie polegające w szczególności na niezamierzonym przekręceniu, opuszczeniu wyrazu, błędzie pisarskim lub mającym postać innej niedokładności przypadkowej.</w:t>
      </w:r>
    </w:p>
    <w:p w14:paraId="49159FA3" w14:textId="77777777" w:rsidR="00C91461" w:rsidRPr="005A7516" w:rsidRDefault="00C91461" w:rsidP="00B5799E">
      <w:pPr>
        <w:pStyle w:val="Tekstpodstawowy"/>
        <w:spacing w:after="0" w:line="276" w:lineRule="auto"/>
        <w:jc w:val="both"/>
        <w:rPr>
          <w:rStyle w:val="Mocnowyrniony"/>
          <w:rFonts w:ascii="Times New Roman" w:hAnsi="Times New Roman"/>
          <w:color w:val="000000" w:themeColor="text1"/>
          <w:sz w:val="24"/>
          <w:szCs w:val="24"/>
        </w:rPr>
      </w:pPr>
    </w:p>
    <w:p w14:paraId="5D9A04F5" w14:textId="77777777" w:rsidR="008030CD" w:rsidRPr="005A7516" w:rsidRDefault="00C91461" w:rsidP="00B5799E">
      <w:pPr>
        <w:pStyle w:val="Tekstpodstawowy"/>
        <w:spacing w:after="0" w:line="276" w:lineRule="auto"/>
        <w:jc w:val="both"/>
        <w:rPr>
          <w:rStyle w:val="Mocnowyrniony"/>
          <w:rFonts w:ascii="Times New Roman" w:hAnsi="Times New Roman"/>
          <w:color w:val="000000" w:themeColor="text1"/>
          <w:sz w:val="24"/>
          <w:szCs w:val="24"/>
        </w:rPr>
      </w:pPr>
      <w:r w:rsidRPr="005A7516">
        <w:rPr>
          <w:rStyle w:val="Mocnowyrniony"/>
          <w:rFonts w:ascii="Times New Roman" w:hAnsi="Times New Roman"/>
          <w:color w:val="000000" w:themeColor="text1"/>
          <w:sz w:val="24"/>
          <w:szCs w:val="24"/>
        </w:rPr>
        <w:t>V</w:t>
      </w:r>
      <w:r w:rsidR="008429A7" w:rsidRPr="005A7516">
        <w:rPr>
          <w:rStyle w:val="Mocnowyrniony"/>
          <w:rFonts w:ascii="Times New Roman" w:hAnsi="Times New Roman"/>
          <w:color w:val="000000" w:themeColor="text1"/>
          <w:sz w:val="24"/>
          <w:szCs w:val="24"/>
        </w:rPr>
        <w:t>I</w:t>
      </w:r>
      <w:r w:rsidR="00E31736">
        <w:rPr>
          <w:rStyle w:val="Mocnowyrniony"/>
          <w:rFonts w:ascii="Times New Roman" w:hAnsi="Times New Roman"/>
          <w:color w:val="000000" w:themeColor="text1"/>
          <w:sz w:val="24"/>
          <w:szCs w:val="24"/>
        </w:rPr>
        <w:t>I</w:t>
      </w:r>
      <w:r w:rsidRPr="005A7516">
        <w:rPr>
          <w:rStyle w:val="Mocnowyrniony"/>
          <w:rFonts w:ascii="Times New Roman" w:hAnsi="Times New Roman"/>
          <w:color w:val="000000" w:themeColor="text1"/>
          <w:sz w:val="24"/>
          <w:szCs w:val="24"/>
        </w:rPr>
        <w:t xml:space="preserve"> R</w:t>
      </w:r>
      <w:r w:rsidR="00F862A4" w:rsidRPr="005A7516">
        <w:rPr>
          <w:rStyle w:val="Mocnowyrniony"/>
          <w:rFonts w:ascii="Times New Roman" w:hAnsi="Times New Roman"/>
          <w:color w:val="000000" w:themeColor="text1"/>
          <w:sz w:val="24"/>
          <w:szCs w:val="24"/>
        </w:rPr>
        <w:t>OZSTRZYGNIĘCIE KONKURSKU</w:t>
      </w:r>
    </w:p>
    <w:p w14:paraId="78BD158C" w14:textId="77777777" w:rsidR="00C91461"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1. Decyzję o wyborze ofert i o udzieleniu dotacji podejmie Zarząd Powiatu Kartuskiego </w:t>
      </w:r>
      <w:r w:rsidR="008030CD" w:rsidRPr="005A7516">
        <w:rPr>
          <w:rFonts w:ascii="Times New Roman" w:hAnsi="Times New Roman"/>
          <w:color w:val="000000" w:themeColor="text1"/>
          <w:sz w:val="24"/>
          <w:szCs w:val="24"/>
        </w:rPr>
        <w:br/>
      </w:r>
      <w:r w:rsidRPr="005A7516">
        <w:rPr>
          <w:rFonts w:ascii="Times New Roman" w:hAnsi="Times New Roman"/>
          <w:color w:val="000000" w:themeColor="text1"/>
          <w:sz w:val="24"/>
          <w:szCs w:val="24"/>
        </w:rPr>
        <w:t>w formie uchwały, biorąc pod uwagę opinię komisji konkursowej. Uchwała będzie podstawą do zawarcia pisemnych umów szczegółowo określających warunki i termin realizacji zadania oraz sposób rozliczenia przyznanej dotacji z podmiotami, których oferty będą wybrane</w:t>
      </w:r>
      <w:r w:rsidR="008030CD" w:rsidRPr="005A7516">
        <w:rPr>
          <w:rFonts w:ascii="Times New Roman" w:hAnsi="Times New Roman"/>
          <w:color w:val="000000" w:themeColor="text1"/>
          <w:sz w:val="24"/>
          <w:szCs w:val="24"/>
        </w:rPr>
        <w:br/>
      </w:r>
      <w:r w:rsidRPr="005A7516">
        <w:rPr>
          <w:rFonts w:ascii="Times New Roman" w:hAnsi="Times New Roman"/>
          <w:color w:val="000000" w:themeColor="text1"/>
          <w:sz w:val="24"/>
          <w:szCs w:val="24"/>
        </w:rPr>
        <w:t>w konkursie.</w:t>
      </w:r>
    </w:p>
    <w:p w14:paraId="08F0A74E" w14:textId="77777777" w:rsidR="00C91461"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 xml:space="preserve">2. Rozstrzygnięcie otwartego konkursu ofert nastąpi w terminie </w:t>
      </w:r>
      <w:r w:rsidRPr="005A7516">
        <w:rPr>
          <w:rFonts w:ascii="Times New Roman" w:hAnsi="Times New Roman"/>
          <w:b/>
          <w:bCs/>
          <w:color w:val="000000" w:themeColor="text1"/>
          <w:sz w:val="24"/>
          <w:szCs w:val="24"/>
        </w:rPr>
        <w:t xml:space="preserve">do dnia </w:t>
      </w:r>
      <w:r w:rsidR="008030CD" w:rsidRPr="005A7516">
        <w:rPr>
          <w:rFonts w:ascii="Times New Roman" w:hAnsi="Times New Roman"/>
          <w:b/>
          <w:bCs/>
          <w:color w:val="000000" w:themeColor="text1"/>
          <w:sz w:val="24"/>
          <w:szCs w:val="24"/>
        </w:rPr>
        <w:t>30</w:t>
      </w:r>
      <w:r w:rsidR="0018746A" w:rsidRPr="005A7516">
        <w:rPr>
          <w:rFonts w:ascii="Times New Roman" w:hAnsi="Times New Roman"/>
          <w:b/>
          <w:bCs/>
          <w:color w:val="000000" w:themeColor="text1"/>
          <w:sz w:val="24"/>
          <w:szCs w:val="24"/>
        </w:rPr>
        <w:t>.11.</w:t>
      </w:r>
      <w:r w:rsidRPr="005A7516">
        <w:rPr>
          <w:rFonts w:ascii="Times New Roman" w:hAnsi="Times New Roman"/>
          <w:b/>
          <w:bCs/>
          <w:color w:val="000000" w:themeColor="text1"/>
          <w:sz w:val="24"/>
          <w:szCs w:val="24"/>
        </w:rPr>
        <w:t>201</w:t>
      </w:r>
      <w:r w:rsidR="0018746A" w:rsidRPr="005A7516">
        <w:rPr>
          <w:rFonts w:ascii="Times New Roman" w:hAnsi="Times New Roman"/>
          <w:b/>
          <w:bCs/>
          <w:color w:val="000000" w:themeColor="text1"/>
          <w:sz w:val="24"/>
          <w:szCs w:val="24"/>
        </w:rPr>
        <w:t>9</w:t>
      </w:r>
      <w:r w:rsidRPr="005A7516">
        <w:rPr>
          <w:rFonts w:ascii="Times New Roman" w:hAnsi="Times New Roman"/>
          <w:b/>
          <w:bCs/>
          <w:color w:val="000000" w:themeColor="text1"/>
          <w:sz w:val="24"/>
          <w:szCs w:val="24"/>
        </w:rPr>
        <w:t>r.</w:t>
      </w:r>
      <w:r w:rsidRPr="005A7516">
        <w:rPr>
          <w:rFonts w:ascii="Times New Roman" w:hAnsi="Times New Roman"/>
          <w:color w:val="000000" w:themeColor="text1"/>
          <w:sz w:val="24"/>
          <w:szCs w:val="24"/>
        </w:rPr>
        <w:t xml:space="preserve"> Informacja o wyborze ofert wraz ze wskazaniem wysokości przyznanych środków publicznych zostanie zamieszczona w Biuletynie Informacji Publicznej Starostwa Powiatowego w Kartuzach http://spow.kartuzy.ibip.pl/, na stronie Powiatu Kartuskiego http://www.kartuskipowiat.com.pl/ oraz wywieszona na tablicy ogłoszeń w siedzibie Starostwa Powiatowego w Kartuzach.</w:t>
      </w:r>
    </w:p>
    <w:p w14:paraId="134F102A" w14:textId="77777777" w:rsidR="00AD5100" w:rsidRPr="005A7516" w:rsidRDefault="00AD5100" w:rsidP="00EB4808">
      <w:pPr>
        <w:pStyle w:val="NormalnyWeb"/>
        <w:spacing w:before="0" w:beforeAutospacing="0" w:after="240" w:afterAutospacing="0"/>
        <w:jc w:val="both"/>
        <w:rPr>
          <w:rFonts w:ascii="&amp;quot" w:hAnsi="&amp;quot"/>
          <w:color w:val="000000" w:themeColor="text1"/>
        </w:rPr>
      </w:pPr>
      <w:r w:rsidRPr="005A7516">
        <w:rPr>
          <w:color w:val="000000" w:themeColor="text1"/>
        </w:rPr>
        <w:t xml:space="preserve">3. Organizator </w:t>
      </w:r>
      <w:r w:rsidRPr="005A7516">
        <w:rPr>
          <w:rFonts w:ascii="&amp;quot" w:hAnsi="&amp;quot"/>
          <w:color w:val="000000" w:themeColor="text1"/>
        </w:rPr>
        <w:t xml:space="preserve"> może odmówić podmiotowi wyłonionemu w konkursie przyznania dotacji i podpisania umowy w przypadku, gdy okaże się, że oferent lub jego reprezentanci utracą zdolność do czynności prawnych, zostaną ujawnione nieznane wcześniej okoliczności podważające wiarygodność merytoryczną lub finansową oferenta.</w:t>
      </w:r>
    </w:p>
    <w:p w14:paraId="5B2BD0E8" w14:textId="77777777" w:rsidR="008030CD" w:rsidRPr="005A7516" w:rsidRDefault="00C91461" w:rsidP="00B5799E">
      <w:pPr>
        <w:pStyle w:val="Tekstpodstawowy"/>
        <w:spacing w:after="0" w:line="276" w:lineRule="auto"/>
        <w:jc w:val="both"/>
        <w:rPr>
          <w:rFonts w:ascii="Times New Roman" w:hAnsi="Times New Roman"/>
          <w:b/>
          <w:bCs/>
          <w:color w:val="000000" w:themeColor="text1"/>
          <w:sz w:val="24"/>
          <w:szCs w:val="24"/>
        </w:rPr>
      </w:pPr>
      <w:r w:rsidRPr="005A7516">
        <w:rPr>
          <w:rStyle w:val="Mocnowyrniony"/>
          <w:rFonts w:ascii="Times New Roman" w:hAnsi="Times New Roman"/>
          <w:color w:val="000000" w:themeColor="text1"/>
          <w:sz w:val="24"/>
          <w:szCs w:val="24"/>
        </w:rPr>
        <w:t>VI</w:t>
      </w:r>
      <w:r w:rsidR="008429A7" w:rsidRPr="005A7516">
        <w:rPr>
          <w:rStyle w:val="Mocnowyrniony"/>
          <w:rFonts w:ascii="Times New Roman" w:hAnsi="Times New Roman"/>
          <w:color w:val="000000" w:themeColor="text1"/>
          <w:sz w:val="24"/>
          <w:szCs w:val="24"/>
        </w:rPr>
        <w:t>I</w:t>
      </w:r>
      <w:r w:rsidR="00E31736">
        <w:rPr>
          <w:rStyle w:val="Mocnowyrniony"/>
          <w:rFonts w:ascii="Times New Roman" w:hAnsi="Times New Roman"/>
          <w:color w:val="000000" w:themeColor="text1"/>
          <w:sz w:val="24"/>
          <w:szCs w:val="24"/>
        </w:rPr>
        <w:t>I</w:t>
      </w:r>
      <w:r w:rsidRPr="005A7516">
        <w:rPr>
          <w:rStyle w:val="Mocnowyrniony"/>
          <w:rFonts w:ascii="Times New Roman" w:hAnsi="Times New Roman"/>
          <w:color w:val="000000" w:themeColor="text1"/>
          <w:sz w:val="24"/>
          <w:szCs w:val="24"/>
        </w:rPr>
        <w:t xml:space="preserve"> P</w:t>
      </w:r>
      <w:r w:rsidR="00F862A4" w:rsidRPr="005A7516">
        <w:rPr>
          <w:rStyle w:val="Mocnowyrniony"/>
          <w:rFonts w:ascii="Times New Roman" w:hAnsi="Times New Roman"/>
          <w:color w:val="000000" w:themeColor="text1"/>
          <w:sz w:val="24"/>
          <w:szCs w:val="24"/>
        </w:rPr>
        <w:t xml:space="preserve">OSTANOWIENIA KOŃCOWE </w:t>
      </w:r>
    </w:p>
    <w:p w14:paraId="3AFA3038" w14:textId="77777777" w:rsidR="00C91461" w:rsidRPr="005A7516" w:rsidRDefault="00C91461" w:rsidP="00B5799E">
      <w:pPr>
        <w:pStyle w:val="Tekstpodstawowy"/>
        <w:spacing w:after="0" w:line="276"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1. Zarząd Powiatu Kartuskiego zastrzega sobie prawo do odwołania konkursu bez podania przyczyn w każdym czasie oraz przesunięcia terminu składania ofert.</w:t>
      </w:r>
    </w:p>
    <w:p w14:paraId="2B18A950" w14:textId="77777777" w:rsidR="00C91461" w:rsidRPr="005A7516" w:rsidRDefault="00C91461" w:rsidP="00624E96">
      <w:pPr>
        <w:pStyle w:val="Tekstpodstawowy"/>
        <w:spacing w:after="0" w:line="240" w:lineRule="auto"/>
        <w:jc w:val="both"/>
        <w:rPr>
          <w:rFonts w:ascii="Times New Roman" w:hAnsi="Times New Roman"/>
          <w:color w:val="000000" w:themeColor="text1"/>
          <w:sz w:val="24"/>
          <w:szCs w:val="24"/>
        </w:rPr>
      </w:pPr>
      <w:r w:rsidRPr="005A7516">
        <w:rPr>
          <w:rFonts w:ascii="Times New Roman" w:hAnsi="Times New Roman"/>
          <w:color w:val="000000" w:themeColor="text1"/>
          <w:sz w:val="24"/>
          <w:szCs w:val="24"/>
        </w:rPr>
        <w:t>2. Szczegółowe informacje o konkursie można uzyskać w Wydziale Ochrony Zdrowia</w:t>
      </w:r>
      <w:r w:rsidRPr="005A7516">
        <w:rPr>
          <w:rFonts w:ascii="Times New Roman" w:hAnsi="Times New Roman"/>
          <w:color w:val="000000" w:themeColor="text1"/>
          <w:sz w:val="24"/>
          <w:szCs w:val="24"/>
        </w:rPr>
        <w:br/>
        <w:t xml:space="preserve">i Współpracy z Organizacjami Pozarządowymi Starostwa Powiatowego w Kartuzach, </w:t>
      </w:r>
      <w:r w:rsidR="00C628EB">
        <w:rPr>
          <w:rFonts w:ascii="Times New Roman" w:hAnsi="Times New Roman"/>
          <w:color w:val="000000" w:themeColor="text1"/>
          <w:sz w:val="24"/>
          <w:szCs w:val="24"/>
        </w:rPr>
        <w:t xml:space="preserve">               </w:t>
      </w:r>
      <w:r w:rsidRPr="005A7516">
        <w:rPr>
          <w:rFonts w:ascii="Times New Roman" w:hAnsi="Times New Roman"/>
          <w:color w:val="000000" w:themeColor="text1"/>
          <w:sz w:val="24"/>
          <w:szCs w:val="24"/>
        </w:rPr>
        <w:t xml:space="preserve"> tel. 58 694 82 70, e-mail: </w:t>
      </w:r>
      <w:hyperlink r:id="rId6" w:history="1">
        <w:r w:rsidR="00684317" w:rsidRPr="005A7516">
          <w:rPr>
            <w:rStyle w:val="Hipercze"/>
            <w:rFonts w:ascii="Times New Roman" w:hAnsi="Times New Roman"/>
            <w:color w:val="000000" w:themeColor="text1"/>
            <w:sz w:val="24"/>
            <w:szCs w:val="24"/>
          </w:rPr>
          <w:t>zdrowie@kartuskipowiat.pl</w:t>
        </w:r>
      </w:hyperlink>
      <w:r w:rsidRPr="005A7516">
        <w:rPr>
          <w:rFonts w:ascii="Times New Roman" w:hAnsi="Times New Roman"/>
          <w:color w:val="000000" w:themeColor="text1"/>
          <w:sz w:val="24"/>
          <w:szCs w:val="24"/>
        </w:rPr>
        <w:t>.</w:t>
      </w:r>
    </w:p>
    <w:p w14:paraId="6C243B26" w14:textId="77777777" w:rsidR="00684317" w:rsidRPr="005A7516" w:rsidRDefault="00684317" w:rsidP="00624E96">
      <w:pPr>
        <w:pStyle w:val="Tekstpodstawowy"/>
        <w:spacing w:after="0" w:line="240" w:lineRule="auto"/>
        <w:jc w:val="both"/>
        <w:rPr>
          <w:rFonts w:ascii="Times New Roman" w:hAnsi="Times New Roman"/>
          <w:color w:val="000000" w:themeColor="text1"/>
          <w:sz w:val="24"/>
          <w:szCs w:val="24"/>
        </w:rPr>
      </w:pPr>
    </w:p>
    <w:p w14:paraId="44FE1FE2" w14:textId="77777777" w:rsidR="00F8434F" w:rsidRPr="005A7516" w:rsidRDefault="008429A7" w:rsidP="00624E96">
      <w:pPr>
        <w:spacing w:after="0" w:line="240" w:lineRule="auto"/>
        <w:rPr>
          <w:rFonts w:ascii="Times New Roman" w:eastAsia="Times New Roman" w:hAnsi="Times New Roman" w:cs="Times New Roman"/>
          <w:b/>
          <w:color w:val="000000" w:themeColor="text1"/>
          <w:sz w:val="24"/>
          <w:szCs w:val="24"/>
          <w:lang w:eastAsia="ar-SA"/>
        </w:rPr>
      </w:pPr>
      <w:r w:rsidRPr="005A7516">
        <w:rPr>
          <w:rFonts w:ascii="Times New Roman" w:eastAsia="Times New Roman" w:hAnsi="Times New Roman" w:cs="Times New Roman"/>
          <w:b/>
          <w:color w:val="000000" w:themeColor="text1"/>
          <w:sz w:val="24"/>
          <w:szCs w:val="24"/>
          <w:lang w:eastAsia="pl-PL"/>
        </w:rPr>
        <w:t>IX</w:t>
      </w:r>
      <w:r w:rsidR="00684317" w:rsidRPr="005A7516">
        <w:rPr>
          <w:rFonts w:ascii="Times New Roman" w:eastAsia="Times New Roman" w:hAnsi="Times New Roman" w:cs="Times New Roman"/>
          <w:b/>
          <w:color w:val="000000" w:themeColor="text1"/>
          <w:sz w:val="24"/>
          <w:szCs w:val="24"/>
          <w:lang w:eastAsia="pl-PL"/>
        </w:rPr>
        <w:t xml:space="preserve"> </w:t>
      </w:r>
      <w:r w:rsidR="008030CD" w:rsidRPr="005A7516">
        <w:rPr>
          <w:rFonts w:ascii="Times New Roman" w:eastAsia="Times New Roman" w:hAnsi="Times New Roman" w:cs="Times New Roman"/>
          <w:b/>
          <w:color w:val="000000" w:themeColor="text1"/>
          <w:sz w:val="24"/>
          <w:szCs w:val="24"/>
          <w:lang w:eastAsia="pl-PL"/>
        </w:rPr>
        <w:t>INFORMACJA DOTYC</w:t>
      </w:r>
      <w:r w:rsidR="00F8434F" w:rsidRPr="005A7516">
        <w:rPr>
          <w:rFonts w:ascii="Times New Roman" w:eastAsia="Times New Roman" w:hAnsi="Times New Roman" w:cs="Times New Roman"/>
          <w:b/>
          <w:color w:val="000000" w:themeColor="text1"/>
          <w:sz w:val="24"/>
          <w:szCs w:val="24"/>
          <w:lang w:eastAsia="pl-PL"/>
        </w:rPr>
        <w:t xml:space="preserve">ZĄCA OCHRONY DANYCH OSOBOWYCH </w:t>
      </w:r>
      <w:r w:rsidR="00684317" w:rsidRPr="005A7516">
        <w:rPr>
          <w:rFonts w:ascii="Times New Roman" w:eastAsia="Times New Roman" w:hAnsi="Times New Roman" w:cs="Times New Roman"/>
          <w:b/>
          <w:color w:val="000000" w:themeColor="text1"/>
          <w:sz w:val="24"/>
          <w:szCs w:val="24"/>
          <w:lang w:eastAsia="pl-PL"/>
        </w:rPr>
        <w:t xml:space="preserve"> </w:t>
      </w:r>
    </w:p>
    <w:p w14:paraId="6419FD56" w14:textId="77777777" w:rsidR="00F8434F" w:rsidRPr="005A7516" w:rsidRDefault="00F8434F" w:rsidP="00624E96">
      <w:pPr>
        <w:numPr>
          <w:ilvl w:val="0"/>
          <w:numId w:val="44"/>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 xml:space="preserve">Dane osobowe: </w:t>
      </w:r>
    </w:p>
    <w:p w14:paraId="5418BD15" w14:textId="77777777" w:rsidR="00F8434F" w:rsidRPr="005A7516" w:rsidRDefault="00F8434F" w:rsidP="00624E96">
      <w:pPr>
        <w:numPr>
          <w:ilvl w:val="0"/>
          <w:numId w:val="43"/>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 xml:space="preserve">oferent w związku z przygotowaniem oferty realizacji zadania publicznego, która jest przedmiotem otwartego konkursu ofert zobowiązuje się do postępowania zgodnie </w:t>
      </w:r>
      <w:r w:rsidRPr="005A7516">
        <w:rPr>
          <w:rFonts w:ascii="Times New Roman" w:eastAsia="Times New Roman" w:hAnsi="Times New Roman" w:cs="Times New Roman"/>
          <w:color w:val="000000" w:themeColor="text1"/>
          <w:sz w:val="24"/>
          <w:szCs w:val="24"/>
          <w:lang w:eastAsia="ar-SA"/>
        </w:rPr>
        <w:br/>
        <w:t xml:space="preserve">z Rozporządzeniem Parlamentu Europejskiego i Rady (UE) 2016/679 z dnia </w:t>
      </w:r>
      <w:r w:rsidRPr="005A7516">
        <w:rPr>
          <w:rFonts w:ascii="Times New Roman" w:eastAsia="Times New Roman" w:hAnsi="Times New Roman" w:cs="Times New Roman"/>
          <w:color w:val="000000" w:themeColor="text1"/>
          <w:sz w:val="24"/>
          <w:szCs w:val="24"/>
          <w:lang w:eastAsia="ar-SA"/>
        </w:rPr>
        <w:br/>
        <w:t xml:space="preserve">27 kwietnia 2016 r. w sprawie ochrony osób fizycznych w związku z przetwarzaniem danych osobowych i w sprawie swobodnego przepływu takich danych oraz uchylenia dyrektywy 95/46/WE (Ogólne rozporządzenie o ochronie danych). </w:t>
      </w:r>
    </w:p>
    <w:p w14:paraId="541ABD99" w14:textId="77777777" w:rsidR="00F8434F" w:rsidRPr="005A7516" w:rsidRDefault="00F8434F" w:rsidP="00624E96">
      <w:pPr>
        <w:numPr>
          <w:ilvl w:val="0"/>
          <w:numId w:val="44"/>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ar-SA"/>
        </w:rPr>
      </w:pPr>
      <w:r w:rsidRPr="005A7516">
        <w:rPr>
          <w:rFonts w:ascii="Times New Roman" w:eastAsia="Times New Roman" w:hAnsi="Times New Roman" w:cs="Times New Roman"/>
          <w:color w:val="000000" w:themeColor="text1"/>
          <w:sz w:val="24"/>
          <w:szCs w:val="24"/>
          <w:lang w:eastAsia="ar-SA"/>
        </w:rPr>
        <w:t xml:space="preserve">Klauzula informacyjna: </w:t>
      </w:r>
    </w:p>
    <w:p w14:paraId="20E870CC" w14:textId="77777777" w:rsidR="00F8434F" w:rsidRPr="005A7516" w:rsidRDefault="00F8434F" w:rsidP="00624E96">
      <w:pPr>
        <w:numPr>
          <w:ilvl w:val="0"/>
          <w:numId w:val="45"/>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lastRenderedPageBreak/>
        <w:t xml:space="preserve">zgodnie z art. 13 ust. 1 i ust. 2 Rozporządzenia Parlamentu Europejskiego i Rady (UE) 2016/679 z dnia 27 kwietnia 2016 r. w sprawie ochrony osób fizycznych w związku </w:t>
      </w:r>
      <w:r w:rsidRPr="005A7516">
        <w:rPr>
          <w:rFonts w:ascii="Times New Roman" w:eastAsia="Times New Roman" w:hAnsi="Times New Roman" w:cs="Times New Roman"/>
          <w:color w:val="000000" w:themeColor="text1"/>
          <w:kern w:val="3"/>
          <w:sz w:val="24"/>
          <w:szCs w:val="24"/>
          <w:lang w:eastAsia="pl-PL"/>
        </w:rPr>
        <w:br/>
        <w:t xml:space="preserve">z przetwarzaniem danych osobowych i w sprawie swobodnego przepływu takich danych oraz uchylenia dyrektywy 95/46/WE (dalej: RODO) Starostwo Powiatowe </w:t>
      </w:r>
      <w:r w:rsidRPr="005A7516">
        <w:rPr>
          <w:rFonts w:ascii="Times New Roman" w:eastAsia="Times New Roman" w:hAnsi="Times New Roman" w:cs="Times New Roman"/>
          <w:color w:val="000000" w:themeColor="text1"/>
          <w:kern w:val="3"/>
          <w:sz w:val="24"/>
          <w:szCs w:val="24"/>
          <w:lang w:eastAsia="pl-PL"/>
        </w:rPr>
        <w:br/>
        <w:t>w Kartuzach informuje, że:</w:t>
      </w:r>
    </w:p>
    <w:p w14:paraId="103C1043"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 xml:space="preserve">administratorem pozyskiwanych danych osobowych jest Starosta Kartuski, </w:t>
      </w:r>
      <w:r w:rsidRPr="005A7516">
        <w:rPr>
          <w:rFonts w:ascii="Times New Roman" w:eastAsia="Times New Roman" w:hAnsi="Times New Roman" w:cs="Times New Roman"/>
          <w:color w:val="000000" w:themeColor="text1"/>
          <w:kern w:val="3"/>
          <w:sz w:val="24"/>
          <w:szCs w:val="24"/>
          <w:lang w:eastAsia="pl-PL"/>
        </w:rPr>
        <w:br/>
        <w:t xml:space="preserve">adres: </w:t>
      </w:r>
      <w:r w:rsidRPr="005A7516">
        <w:rPr>
          <w:rFonts w:ascii="Times New Roman" w:eastAsia="SimSun" w:hAnsi="Times New Roman" w:cs="Times New Roman"/>
          <w:color w:val="000000" w:themeColor="text1"/>
          <w:kern w:val="3"/>
          <w:sz w:val="24"/>
          <w:szCs w:val="24"/>
          <w:lang w:eastAsia="ar-SA"/>
        </w:rPr>
        <w:t xml:space="preserve">ul. Dworcowa 1, 83-300 Kartuzy, dane kontaktowe: adres e-mail: </w:t>
      </w:r>
      <w:hyperlink r:id="rId7" w:history="1">
        <w:r w:rsidRPr="005A7516">
          <w:rPr>
            <w:rFonts w:ascii="Times New Roman" w:eastAsia="SimSun" w:hAnsi="Times New Roman" w:cs="Times New Roman"/>
            <w:color w:val="000000" w:themeColor="text1"/>
            <w:kern w:val="3"/>
            <w:sz w:val="24"/>
            <w:szCs w:val="24"/>
            <w:lang w:eastAsia="ar-SA"/>
          </w:rPr>
          <w:t>powiat@kartuskipowiat.pl</w:t>
        </w:r>
      </w:hyperlink>
      <w:r w:rsidRPr="005A7516">
        <w:rPr>
          <w:rFonts w:ascii="Times New Roman" w:eastAsia="SimSun" w:hAnsi="Times New Roman" w:cs="Times New Roman"/>
          <w:color w:val="000000" w:themeColor="text1"/>
          <w:kern w:val="3"/>
          <w:sz w:val="24"/>
          <w:szCs w:val="24"/>
          <w:lang w:eastAsia="ar-SA"/>
        </w:rPr>
        <w:t>, tel. +48 58 681 03 28; 58 685 33 43;</w:t>
      </w:r>
    </w:p>
    <w:p w14:paraId="6B489F1F"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 xml:space="preserve">w sprawach z zakresu ochrony danych osobowych możliwy jest kontakt z inspektorem ochrony danych: Michalina Treder, adres: </w:t>
      </w:r>
      <w:r w:rsidRPr="005A7516">
        <w:rPr>
          <w:rFonts w:ascii="Times New Roman" w:eastAsia="SimSun" w:hAnsi="Times New Roman" w:cs="Times New Roman"/>
          <w:color w:val="000000" w:themeColor="text1"/>
          <w:kern w:val="3"/>
          <w:sz w:val="24"/>
          <w:szCs w:val="24"/>
          <w:lang w:eastAsia="ar-SA"/>
        </w:rPr>
        <w:t xml:space="preserve">ul. Gdańska 21, 83-300 Kartuzy, dane kontaktowe: </w:t>
      </w:r>
      <w:hyperlink r:id="rId8" w:history="1">
        <w:r w:rsidRPr="005A7516">
          <w:rPr>
            <w:rFonts w:ascii="Times New Roman" w:eastAsia="SimSun" w:hAnsi="Times New Roman" w:cs="Times New Roman"/>
            <w:color w:val="000000" w:themeColor="text1"/>
            <w:kern w:val="3"/>
            <w:sz w:val="24"/>
            <w:szCs w:val="24"/>
            <w:lang w:val="en-US" w:eastAsia="ar-SA"/>
          </w:rPr>
          <w:t>iod@kartuskipowiat.pl</w:t>
        </w:r>
      </w:hyperlink>
      <w:r w:rsidRPr="005A7516">
        <w:rPr>
          <w:rFonts w:ascii="Times New Roman" w:eastAsia="SimSun" w:hAnsi="Times New Roman" w:cs="Times New Roman"/>
          <w:color w:val="000000" w:themeColor="text1"/>
          <w:kern w:val="3"/>
          <w:sz w:val="24"/>
          <w:szCs w:val="24"/>
          <w:lang w:val="en-US" w:eastAsia="ar-SA"/>
        </w:rPr>
        <w:t>, tel. 534 086 656;</w:t>
      </w:r>
    </w:p>
    <w:p w14:paraId="5C0D5EB9"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dane osobowe przetwarzane będą</w:t>
      </w:r>
      <w:r w:rsidRPr="005A7516">
        <w:rPr>
          <w:rFonts w:ascii="Times New Roman" w:eastAsia="Times New Roman" w:hAnsi="Times New Roman" w:cs="Times New Roman"/>
          <w:color w:val="000000" w:themeColor="text1"/>
          <w:sz w:val="24"/>
          <w:szCs w:val="24"/>
          <w:lang w:eastAsia="ar-SA"/>
        </w:rPr>
        <w:t xml:space="preserve"> </w:t>
      </w:r>
      <w:r w:rsidRPr="005A7516">
        <w:rPr>
          <w:rFonts w:ascii="Times New Roman" w:eastAsia="Times New Roman" w:hAnsi="Times New Roman" w:cs="Times New Roman"/>
          <w:color w:val="000000" w:themeColor="text1"/>
          <w:kern w:val="3"/>
          <w:sz w:val="24"/>
          <w:szCs w:val="24"/>
          <w:lang w:eastAsia="pl-PL"/>
        </w:rPr>
        <w:t>w celu realizacji procedury otwartego konkursu ofert;</w:t>
      </w:r>
    </w:p>
    <w:p w14:paraId="07F7BFCB"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 xml:space="preserve">podstawą prawną przetwarzania danych osobowych jest </w:t>
      </w:r>
      <w:r w:rsidRPr="005A7516">
        <w:rPr>
          <w:rFonts w:ascii="Times New Roman" w:eastAsia="Times New Roman" w:hAnsi="Times New Roman" w:cs="Times New Roman"/>
          <w:color w:val="000000" w:themeColor="text1"/>
          <w:sz w:val="24"/>
          <w:szCs w:val="24"/>
          <w:lang w:eastAsia="ar-SA"/>
        </w:rPr>
        <w:t>ustawa z dnia 24 kwietnia 2003 r. o działalności pożytku publicznego i o wolontariacie (Dz. U. z 2018 r. poz. 450 z późn. zm.) i ustawa z dnia 5 sierpnia 2015 r. o nieodpłatnej pomocy prawnej, nieodpłatnym poradnictwie obywatelskim oraz edukacji prawnej (Dz. U. z 2019 r. poz. 294);</w:t>
      </w:r>
    </w:p>
    <w:p w14:paraId="46858764"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podanie danych osobowych</w:t>
      </w:r>
      <w:r w:rsidRPr="005A7516">
        <w:rPr>
          <w:rFonts w:ascii="Times New Roman" w:eastAsia="Times New Roman" w:hAnsi="Times New Roman" w:cs="Times New Roman"/>
          <w:color w:val="000000" w:themeColor="text1"/>
          <w:sz w:val="24"/>
          <w:szCs w:val="24"/>
          <w:lang w:eastAsia="ar-SA"/>
        </w:rPr>
        <w:t xml:space="preserve"> </w:t>
      </w:r>
      <w:r w:rsidRPr="005A7516">
        <w:rPr>
          <w:rFonts w:ascii="Times New Roman" w:eastAsia="Times New Roman" w:hAnsi="Times New Roman" w:cs="Times New Roman"/>
          <w:color w:val="000000" w:themeColor="text1"/>
          <w:kern w:val="3"/>
          <w:sz w:val="24"/>
          <w:szCs w:val="24"/>
          <w:lang w:eastAsia="pl-PL"/>
        </w:rPr>
        <w:t>jest wymogiem związanym z udziałem w postępowaniu konkursowym;</w:t>
      </w:r>
    </w:p>
    <w:p w14:paraId="0BA7ED75"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w przypadku, gdy dane osobowe będą przetwarzane na podstawie zgody, osoba, której dane dotyczą, ma prawo cofnąć zgodę w dowolnym momencie;</w:t>
      </w:r>
    </w:p>
    <w:p w14:paraId="444D6B15"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każda osoba, której dane dotyczą, ma prawo do żądania od Administratora dostępu do swoich danych osobowych, ich sprostowania, sprzeciwu, usunięcia lub ograniczenia przetwarzania, a także żądania przenoszenia danych zgodnie z zasadami określonymi w RODO;</w:t>
      </w:r>
    </w:p>
    <w:p w14:paraId="6911ECB4"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ar-SA"/>
        </w:rPr>
      </w:pPr>
      <w:r w:rsidRPr="005A7516">
        <w:rPr>
          <w:rFonts w:ascii="Times New Roman" w:eastAsia="SimSun" w:hAnsi="Times New Roman" w:cs="Times New Roman"/>
          <w:color w:val="000000" w:themeColor="text1"/>
          <w:kern w:val="3"/>
          <w:sz w:val="24"/>
          <w:szCs w:val="24"/>
          <w:lang w:eastAsia="ar-SA"/>
        </w:rPr>
        <w:t xml:space="preserve">odbiorcami danych osobowych mogą być osoby lub podmioty, którym będzie udostępniana dokumentacja niniejszego postępowania konkursowego; </w:t>
      </w:r>
    </w:p>
    <w:p w14:paraId="6FB29AB1"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 xml:space="preserve">dane osobowe będą przetwarzane przez okres 10 lat od końca roku kalendarzowego, </w:t>
      </w:r>
      <w:r w:rsidRPr="005A7516">
        <w:rPr>
          <w:rFonts w:ascii="Times New Roman" w:eastAsia="Times New Roman" w:hAnsi="Times New Roman" w:cs="Times New Roman"/>
          <w:color w:val="000000" w:themeColor="text1"/>
          <w:kern w:val="3"/>
          <w:sz w:val="24"/>
          <w:szCs w:val="24"/>
          <w:lang w:eastAsia="pl-PL"/>
        </w:rPr>
        <w:br/>
        <w:t>w którym procedura niniejszego konkursu zostanie wykonana, chyba, że niezbędny będzie dłuższy  okres przetwarzania np.: z uwagi na obowiązki archiwizacyjne, dochodzenie roszczeń lub inne wymagane przepisami prawa powszechnie obowiązującego;</w:t>
      </w:r>
    </w:p>
    <w:p w14:paraId="31E56852"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administrator nie ma zamiaru przekazywania danych osobowych do państwa trzeciego lub do organizacji międzynarodowej;</w:t>
      </w:r>
    </w:p>
    <w:p w14:paraId="48DFDA8B"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lang w:eastAsia="pl-PL"/>
        </w:rPr>
      </w:pPr>
      <w:r w:rsidRPr="005A7516">
        <w:rPr>
          <w:rFonts w:ascii="Times New Roman" w:eastAsia="Times New Roman" w:hAnsi="Times New Roman" w:cs="Times New Roman"/>
          <w:color w:val="000000" w:themeColor="text1"/>
          <w:kern w:val="3"/>
          <w:sz w:val="24"/>
          <w:szCs w:val="24"/>
          <w:lang w:eastAsia="pl-PL"/>
        </w:rPr>
        <w:t>administrator nie wykorzystuje systemów służących do automatycznego podejmowania decyzji ani nie profiluje osób w rozumieniu art. 22 ust. 1 i 4 RODO;</w:t>
      </w:r>
    </w:p>
    <w:p w14:paraId="4ECFEEA5"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ar-SA"/>
        </w:rPr>
      </w:pPr>
      <w:r w:rsidRPr="005A7516">
        <w:rPr>
          <w:rFonts w:ascii="Times New Roman" w:eastAsia="Times New Roman" w:hAnsi="Times New Roman" w:cs="Times New Roman"/>
          <w:color w:val="000000" w:themeColor="text1"/>
          <w:kern w:val="3"/>
          <w:sz w:val="24"/>
          <w:szCs w:val="24"/>
          <w:lang w:eastAsia="pl-PL"/>
        </w:rPr>
        <w:t xml:space="preserve">w przypadku stwierdzenia, że przetwarzanie danych osobowych narusza RODO, każda osoba ma prawo wnieść skargę do organu nadzorczego: Prezes Urzędu Ochrony Danych Osobowych, adres: </w:t>
      </w:r>
      <w:r w:rsidRPr="005A7516">
        <w:rPr>
          <w:rFonts w:ascii="Times New Roman" w:eastAsia="SimSun" w:hAnsi="Times New Roman" w:cs="Times New Roman"/>
          <w:color w:val="000000" w:themeColor="text1"/>
          <w:kern w:val="3"/>
          <w:sz w:val="24"/>
          <w:szCs w:val="24"/>
          <w:lang w:eastAsia="ar-SA"/>
        </w:rPr>
        <w:t xml:space="preserve">ul. Stawki 2, 00-193 Warszawa, dane kontaktowe: </w:t>
      </w:r>
      <w:r w:rsidRPr="005A7516">
        <w:rPr>
          <w:rFonts w:ascii="Times New Roman" w:eastAsia="SimSun" w:hAnsi="Times New Roman" w:cs="Times New Roman"/>
          <w:color w:val="000000" w:themeColor="text1"/>
          <w:kern w:val="3"/>
          <w:sz w:val="24"/>
          <w:szCs w:val="24"/>
          <w:lang w:val="en-US" w:eastAsia="ar-SA"/>
        </w:rPr>
        <w:t xml:space="preserve">tel. 22 531 03 00, fax. 22 531 03 01, </w:t>
      </w:r>
      <w:hyperlink r:id="rId9" w:history="1">
        <w:r w:rsidRPr="005A7516">
          <w:rPr>
            <w:rFonts w:ascii="Times New Roman" w:eastAsia="SimSun" w:hAnsi="Times New Roman" w:cs="Times New Roman"/>
            <w:color w:val="000000" w:themeColor="text1"/>
            <w:kern w:val="3"/>
            <w:sz w:val="24"/>
            <w:szCs w:val="24"/>
            <w:lang w:val="en-US" w:eastAsia="ar-SA"/>
          </w:rPr>
          <w:t>kancelaria@giodo.gov.pl</w:t>
        </w:r>
      </w:hyperlink>
      <w:r w:rsidRPr="005A7516">
        <w:rPr>
          <w:rFonts w:ascii="Times New Roman" w:eastAsia="SimSun" w:hAnsi="Times New Roman" w:cs="Times New Roman"/>
          <w:color w:val="000000" w:themeColor="text1"/>
          <w:kern w:val="3"/>
          <w:sz w:val="24"/>
          <w:szCs w:val="24"/>
          <w:lang w:val="en-US" w:eastAsia="ar-SA"/>
        </w:rPr>
        <w:t>;</w:t>
      </w:r>
    </w:p>
    <w:p w14:paraId="1A031C37"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ar-SA"/>
        </w:rPr>
      </w:pPr>
      <w:r w:rsidRPr="005A7516">
        <w:rPr>
          <w:rFonts w:ascii="Times New Roman" w:eastAsia="SimSun" w:hAnsi="Times New Roman" w:cs="Times New Roman"/>
          <w:color w:val="000000" w:themeColor="text1"/>
          <w:kern w:val="3"/>
          <w:sz w:val="24"/>
          <w:szCs w:val="24"/>
          <w:lang w:eastAsia="ar-SA"/>
        </w:rPr>
        <w:t>wniesienie żądania usunięcia lub ograniczenia przetwarzania danych może skutkować nierozpatrzeniem oferty;</w:t>
      </w:r>
    </w:p>
    <w:p w14:paraId="045E2F85" w14:textId="77777777" w:rsidR="00F8434F" w:rsidRPr="005A7516" w:rsidRDefault="00F8434F" w:rsidP="00624E96">
      <w:pPr>
        <w:numPr>
          <w:ilvl w:val="0"/>
          <w:numId w:val="46"/>
        </w:numPr>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ar-SA"/>
        </w:rPr>
      </w:pPr>
      <w:r w:rsidRPr="005A7516">
        <w:rPr>
          <w:rFonts w:ascii="Times New Roman" w:eastAsia="SimSun" w:hAnsi="Times New Roman" w:cs="Times New Roman"/>
          <w:color w:val="000000" w:themeColor="text1"/>
          <w:kern w:val="3"/>
          <w:sz w:val="24"/>
          <w:szCs w:val="24"/>
          <w:lang w:eastAsia="ar-SA"/>
        </w:rPr>
        <w:t>oferent jest zobowiązany poinformować osoby wskazane w ust. 1 o treści niniejszego rozdziału.</w:t>
      </w:r>
    </w:p>
    <w:p w14:paraId="2C51A402" w14:textId="77777777" w:rsidR="00F8434F" w:rsidRPr="005A7516" w:rsidRDefault="00F8434F" w:rsidP="00624E96">
      <w:pPr>
        <w:suppressAutoHyphens/>
        <w:spacing w:after="0" w:line="240" w:lineRule="auto"/>
        <w:rPr>
          <w:rFonts w:ascii="Times New Roman" w:eastAsia="Times New Roman" w:hAnsi="Times New Roman" w:cs="Times New Roman"/>
          <w:color w:val="000000" w:themeColor="text1"/>
          <w:sz w:val="24"/>
          <w:szCs w:val="24"/>
          <w:lang w:eastAsia="ar-SA"/>
        </w:rPr>
      </w:pPr>
    </w:p>
    <w:p w14:paraId="530DBE63" w14:textId="77777777" w:rsidR="00684317" w:rsidRPr="005A7516" w:rsidRDefault="00684317" w:rsidP="00624E96">
      <w:pPr>
        <w:pStyle w:val="Tekstpodstawowy"/>
        <w:spacing w:after="0" w:line="240" w:lineRule="auto"/>
        <w:jc w:val="both"/>
        <w:rPr>
          <w:rFonts w:ascii="Times New Roman" w:hAnsi="Times New Roman"/>
          <w:color w:val="000000" w:themeColor="text1"/>
          <w:sz w:val="24"/>
          <w:szCs w:val="24"/>
        </w:rPr>
      </w:pPr>
    </w:p>
    <w:p w14:paraId="514DB7C0" w14:textId="77777777" w:rsidR="00C9254F" w:rsidRPr="005A7516" w:rsidRDefault="00C9254F" w:rsidP="00C9254F">
      <w:pPr>
        <w:tabs>
          <w:tab w:val="left" w:pos="180"/>
        </w:tabs>
        <w:spacing w:line="288" w:lineRule="auto"/>
        <w:jc w:val="right"/>
        <w:rPr>
          <w:rFonts w:eastAsia="Tahoma"/>
          <w:color w:val="000000" w:themeColor="text1"/>
        </w:rPr>
      </w:pPr>
    </w:p>
    <w:p w14:paraId="2D8F2E26" w14:textId="77777777" w:rsidR="00624E96" w:rsidRPr="005A7516" w:rsidRDefault="00624E96" w:rsidP="00C9254F">
      <w:pPr>
        <w:tabs>
          <w:tab w:val="left" w:pos="180"/>
        </w:tabs>
        <w:spacing w:line="288" w:lineRule="auto"/>
        <w:jc w:val="right"/>
        <w:rPr>
          <w:rFonts w:eastAsia="Tahoma"/>
          <w:color w:val="000000" w:themeColor="text1"/>
        </w:rPr>
      </w:pPr>
    </w:p>
    <w:p w14:paraId="5C458D3F" w14:textId="77777777" w:rsidR="00C9254F" w:rsidRPr="005A7516" w:rsidRDefault="00C9254F" w:rsidP="00C9254F">
      <w:pPr>
        <w:tabs>
          <w:tab w:val="left" w:pos="180"/>
        </w:tabs>
        <w:spacing w:line="288" w:lineRule="auto"/>
        <w:jc w:val="right"/>
        <w:rPr>
          <w:rFonts w:ascii="Times New Roman" w:eastAsia="Tahoma" w:hAnsi="Times New Roman" w:cs="Times New Roman"/>
          <w:color w:val="000000" w:themeColor="text1"/>
          <w:sz w:val="24"/>
          <w:szCs w:val="24"/>
        </w:rPr>
      </w:pPr>
      <w:r w:rsidRPr="005A7516">
        <w:rPr>
          <w:rFonts w:ascii="Times New Roman" w:eastAsia="Tahoma" w:hAnsi="Times New Roman" w:cs="Times New Roman"/>
          <w:color w:val="000000" w:themeColor="text1"/>
          <w:sz w:val="24"/>
          <w:szCs w:val="24"/>
        </w:rPr>
        <w:lastRenderedPageBreak/>
        <w:t>Załącznik Nr</w:t>
      </w:r>
      <w:r w:rsidR="003A502F" w:rsidRPr="005A7516">
        <w:rPr>
          <w:rFonts w:ascii="Times New Roman" w:eastAsia="Tahoma" w:hAnsi="Times New Roman" w:cs="Times New Roman"/>
          <w:color w:val="000000" w:themeColor="text1"/>
          <w:sz w:val="24"/>
          <w:szCs w:val="24"/>
        </w:rPr>
        <w:t xml:space="preserve"> 1</w:t>
      </w:r>
      <w:r w:rsidRPr="005A7516">
        <w:rPr>
          <w:rFonts w:ascii="Times New Roman" w:eastAsia="Tahoma" w:hAnsi="Times New Roman" w:cs="Times New Roman"/>
          <w:color w:val="000000" w:themeColor="text1"/>
          <w:sz w:val="24"/>
          <w:szCs w:val="24"/>
        </w:rPr>
        <w:t xml:space="preserve"> do Ogłoszenia</w:t>
      </w:r>
    </w:p>
    <w:p w14:paraId="7348A331" w14:textId="77777777" w:rsidR="00C9254F" w:rsidRPr="005A7516" w:rsidRDefault="00C9254F" w:rsidP="00CE7A4C">
      <w:pPr>
        <w:tabs>
          <w:tab w:val="left" w:pos="180"/>
        </w:tabs>
        <w:spacing w:line="288" w:lineRule="auto"/>
        <w:jc w:val="both"/>
        <w:rPr>
          <w:rFonts w:ascii="Times New Roman" w:eastAsia="Tahoma" w:hAnsi="Times New Roman" w:cs="Times New Roman"/>
          <w:color w:val="000000" w:themeColor="text1"/>
          <w:sz w:val="24"/>
          <w:szCs w:val="24"/>
        </w:rPr>
      </w:pPr>
      <w:r w:rsidRPr="005A7516">
        <w:rPr>
          <w:rFonts w:ascii="Times New Roman" w:eastAsia="Tahoma" w:hAnsi="Times New Roman" w:cs="Times New Roman"/>
          <w:color w:val="000000" w:themeColor="text1"/>
          <w:sz w:val="24"/>
          <w:szCs w:val="24"/>
        </w:rPr>
        <w:t>..............................................</w:t>
      </w:r>
    </w:p>
    <w:p w14:paraId="44A991ED" w14:textId="77777777" w:rsidR="00C9254F" w:rsidRPr="005A7516" w:rsidRDefault="00C9254F" w:rsidP="00C9254F">
      <w:pPr>
        <w:jc w:val="both"/>
        <w:rPr>
          <w:rFonts w:ascii="Times New Roman" w:eastAsia="Tahoma" w:hAnsi="Times New Roman" w:cs="Times New Roman"/>
          <w:color w:val="000000" w:themeColor="text1"/>
          <w:sz w:val="24"/>
          <w:szCs w:val="24"/>
          <w:vertAlign w:val="superscript"/>
        </w:rPr>
      </w:pPr>
      <w:r w:rsidRPr="005A7516">
        <w:rPr>
          <w:rFonts w:ascii="Times New Roman" w:eastAsia="Tahoma" w:hAnsi="Times New Roman" w:cs="Times New Roman"/>
          <w:color w:val="000000" w:themeColor="text1"/>
          <w:sz w:val="24"/>
          <w:szCs w:val="24"/>
          <w:vertAlign w:val="superscript"/>
        </w:rPr>
        <w:t xml:space="preserve">         (pieczęć adresowa Oferenta)</w:t>
      </w:r>
    </w:p>
    <w:p w14:paraId="38500624" w14:textId="77777777" w:rsidR="008030CD" w:rsidRPr="005A7516" w:rsidRDefault="008030CD" w:rsidP="00C9254F">
      <w:pPr>
        <w:spacing w:line="288" w:lineRule="auto"/>
        <w:jc w:val="center"/>
        <w:rPr>
          <w:rFonts w:ascii="Times New Roman" w:eastAsia="Tahoma" w:hAnsi="Times New Roman" w:cs="Times New Roman"/>
          <w:b/>
          <w:bCs/>
          <w:color w:val="000000" w:themeColor="text1"/>
          <w:sz w:val="24"/>
          <w:szCs w:val="24"/>
        </w:rPr>
      </w:pPr>
    </w:p>
    <w:p w14:paraId="71087322" w14:textId="77777777" w:rsidR="00C9254F" w:rsidRPr="005A7516" w:rsidRDefault="00C9254F" w:rsidP="00C9254F">
      <w:pPr>
        <w:spacing w:line="288" w:lineRule="auto"/>
        <w:jc w:val="center"/>
        <w:rPr>
          <w:rFonts w:ascii="Times New Roman" w:eastAsia="Tahoma" w:hAnsi="Times New Roman" w:cs="Times New Roman"/>
          <w:b/>
          <w:bCs/>
          <w:color w:val="000000" w:themeColor="text1"/>
          <w:sz w:val="24"/>
          <w:szCs w:val="24"/>
        </w:rPr>
      </w:pPr>
      <w:r w:rsidRPr="005A7516">
        <w:rPr>
          <w:rFonts w:ascii="Times New Roman" w:eastAsia="Tahoma" w:hAnsi="Times New Roman" w:cs="Times New Roman"/>
          <w:b/>
          <w:bCs/>
          <w:color w:val="000000" w:themeColor="text1"/>
          <w:sz w:val="24"/>
          <w:szCs w:val="24"/>
        </w:rPr>
        <w:t xml:space="preserve">OŚWIADCZENIE OFERENTA </w:t>
      </w:r>
    </w:p>
    <w:p w14:paraId="6C35DA4E" w14:textId="77777777" w:rsidR="00CE7A4C" w:rsidRPr="005A7516" w:rsidRDefault="00C9254F" w:rsidP="004A32AE">
      <w:pPr>
        <w:pStyle w:val="Nagwek1"/>
        <w:numPr>
          <w:ilvl w:val="0"/>
          <w:numId w:val="21"/>
        </w:numPr>
        <w:tabs>
          <w:tab w:val="left" w:pos="708"/>
        </w:tabs>
        <w:spacing w:line="276" w:lineRule="auto"/>
        <w:ind w:left="30" w:firstLine="15"/>
        <w:jc w:val="both"/>
        <w:rPr>
          <w:b w:val="0"/>
          <w:bCs/>
          <w:color w:val="000000" w:themeColor="text1"/>
          <w:szCs w:val="24"/>
        </w:rPr>
      </w:pPr>
      <w:r w:rsidRPr="005A7516">
        <w:rPr>
          <w:color w:val="000000" w:themeColor="text1"/>
          <w:szCs w:val="24"/>
        </w:rPr>
        <w:tab/>
      </w:r>
      <w:r w:rsidRPr="005A7516">
        <w:rPr>
          <w:b w:val="0"/>
          <w:color w:val="000000" w:themeColor="text1"/>
          <w:szCs w:val="24"/>
        </w:rPr>
        <w:t xml:space="preserve">Przystępując do udziału w konkursie </w:t>
      </w:r>
      <w:r w:rsidRPr="005A7516">
        <w:rPr>
          <w:b w:val="0"/>
          <w:bCs/>
          <w:color w:val="000000" w:themeColor="text1"/>
          <w:szCs w:val="24"/>
        </w:rPr>
        <w:t xml:space="preserve">ofert na </w:t>
      </w:r>
      <w:r w:rsidRPr="005A7516">
        <w:rPr>
          <w:b w:val="0"/>
          <w:color w:val="000000" w:themeColor="text1"/>
          <w:szCs w:val="24"/>
        </w:rPr>
        <w:t>powierzenie prowadzenia punktów nieodpłatnej pomocy prawnej, nieodpłatnego poradnictwa obywatelskiego wraz z mediacją oraz realizacją edukacji prawnej w 2020 roku na terenie powiatu kartuskiego</w:t>
      </w:r>
      <w:r w:rsidR="00870859" w:rsidRPr="005A7516">
        <w:rPr>
          <w:b w:val="0"/>
          <w:color w:val="000000" w:themeColor="text1"/>
          <w:szCs w:val="24"/>
        </w:rPr>
        <w:t xml:space="preserve"> </w:t>
      </w:r>
      <w:r w:rsidRPr="005A7516">
        <w:rPr>
          <w:b w:val="0"/>
          <w:bCs/>
          <w:color w:val="000000" w:themeColor="text1"/>
          <w:szCs w:val="24"/>
        </w:rPr>
        <w:t>oświadczam</w:t>
      </w:r>
      <w:r w:rsidR="00CE7A4C" w:rsidRPr="005A7516">
        <w:rPr>
          <w:b w:val="0"/>
          <w:bCs/>
          <w:color w:val="000000" w:themeColor="text1"/>
          <w:szCs w:val="24"/>
        </w:rPr>
        <w:t>/oświadczamy</w:t>
      </w:r>
      <w:r w:rsidRPr="005A7516">
        <w:rPr>
          <w:b w:val="0"/>
          <w:bCs/>
          <w:color w:val="000000" w:themeColor="text1"/>
          <w:szCs w:val="24"/>
        </w:rPr>
        <w:t xml:space="preserve">, iż </w:t>
      </w:r>
      <w:r w:rsidR="007D5520" w:rsidRPr="005A7516">
        <w:rPr>
          <w:b w:val="0"/>
          <w:bCs/>
          <w:color w:val="000000" w:themeColor="text1"/>
          <w:szCs w:val="24"/>
        </w:rPr>
        <w:t>zgodnie z przepisami  ustawy z dnia 5 sierpnia 2015 r.</w:t>
      </w:r>
      <w:r w:rsidR="00870859" w:rsidRPr="005A7516">
        <w:rPr>
          <w:b w:val="0"/>
          <w:bCs/>
          <w:color w:val="000000" w:themeColor="text1"/>
          <w:szCs w:val="24"/>
        </w:rPr>
        <w:t xml:space="preserve"> </w:t>
      </w:r>
      <w:r w:rsidR="00C628EB">
        <w:rPr>
          <w:b w:val="0"/>
          <w:bCs/>
          <w:color w:val="000000" w:themeColor="text1"/>
          <w:szCs w:val="24"/>
        </w:rPr>
        <w:t xml:space="preserve">                      </w:t>
      </w:r>
      <w:r w:rsidR="008437AD">
        <w:rPr>
          <w:b w:val="0"/>
          <w:bCs/>
          <w:color w:val="000000" w:themeColor="text1"/>
          <w:szCs w:val="24"/>
        </w:rPr>
        <w:t xml:space="preserve">o </w:t>
      </w:r>
      <w:r w:rsidR="00715F71">
        <w:rPr>
          <w:b w:val="0"/>
          <w:bCs/>
          <w:color w:val="000000" w:themeColor="text1"/>
          <w:szCs w:val="24"/>
        </w:rPr>
        <w:t xml:space="preserve">nieodpłatnej pomocy prawnej, </w:t>
      </w:r>
      <w:r w:rsidR="007D5520" w:rsidRPr="005A7516">
        <w:rPr>
          <w:b w:val="0"/>
          <w:bCs/>
          <w:color w:val="000000" w:themeColor="text1"/>
          <w:szCs w:val="24"/>
        </w:rPr>
        <w:t>nieodpłatn</w:t>
      </w:r>
      <w:r w:rsidR="00715F71">
        <w:rPr>
          <w:b w:val="0"/>
          <w:bCs/>
          <w:color w:val="000000" w:themeColor="text1"/>
          <w:szCs w:val="24"/>
        </w:rPr>
        <w:t>ym</w:t>
      </w:r>
      <w:r w:rsidR="007D5520" w:rsidRPr="005A7516">
        <w:rPr>
          <w:b w:val="0"/>
          <w:bCs/>
          <w:color w:val="000000" w:themeColor="text1"/>
          <w:szCs w:val="24"/>
        </w:rPr>
        <w:t xml:space="preserve"> poradnictw</w:t>
      </w:r>
      <w:r w:rsidR="00715F71">
        <w:rPr>
          <w:b w:val="0"/>
          <w:bCs/>
          <w:color w:val="000000" w:themeColor="text1"/>
          <w:szCs w:val="24"/>
        </w:rPr>
        <w:t>ie</w:t>
      </w:r>
      <w:r w:rsidR="007D5520" w:rsidRPr="005A7516">
        <w:rPr>
          <w:b w:val="0"/>
          <w:bCs/>
          <w:color w:val="000000" w:themeColor="text1"/>
          <w:szCs w:val="24"/>
        </w:rPr>
        <w:t xml:space="preserve"> obywatelski</w:t>
      </w:r>
      <w:r w:rsidR="00715F71">
        <w:rPr>
          <w:b w:val="0"/>
          <w:bCs/>
          <w:color w:val="000000" w:themeColor="text1"/>
          <w:szCs w:val="24"/>
        </w:rPr>
        <w:t>m oraz</w:t>
      </w:r>
      <w:r w:rsidR="007D5520" w:rsidRPr="005A7516">
        <w:rPr>
          <w:b w:val="0"/>
          <w:bCs/>
          <w:color w:val="000000" w:themeColor="text1"/>
          <w:szCs w:val="24"/>
        </w:rPr>
        <w:t xml:space="preserve"> edukacji prawnej</w:t>
      </w:r>
      <w:r w:rsidR="00CE7A4C" w:rsidRPr="005A7516">
        <w:rPr>
          <w:b w:val="0"/>
          <w:bCs/>
          <w:color w:val="000000" w:themeColor="text1"/>
          <w:szCs w:val="24"/>
        </w:rPr>
        <w:t xml:space="preserve"> (Dz. U.  z  2019  r.  poz. 294) organizacja: </w:t>
      </w:r>
    </w:p>
    <w:p w14:paraId="6904E562" w14:textId="77777777" w:rsidR="00CE7A4C" w:rsidRPr="005A7516" w:rsidRDefault="00CE7A4C" w:rsidP="00A20BD5">
      <w:pPr>
        <w:pStyle w:val="Nagwek1"/>
        <w:numPr>
          <w:ilvl w:val="0"/>
          <w:numId w:val="42"/>
        </w:numPr>
        <w:tabs>
          <w:tab w:val="left" w:pos="708"/>
        </w:tabs>
        <w:spacing w:line="276" w:lineRule="auto"/>
        <w:jc w:val="both"/>
        <w:rPr>
          <w:rFonts w:eastAsia="Tahoma"/>
          <w:b w:val="0"/>
          <w:bCs/>
          <w:color w:val="000000" w:themeColor="text1"/>
          <w:szCs w:val="24"/>
        </w:rPr>
      </w:pPr>
      <w:r w:rsidRPr="005A7516">
        <w:rPr>
          <w:b w:val="0"/>
          <w:bCs/>
          <w:color w:val="000000" w:themeColor="text1"/>
          <w:szCs w:val="24"/>
        </w:rPr>
        <w:t xml:space="preserve"> posiada co najmniej dwuletnie doświadczenie w wykonywaniu zadań wiążących się z udzielaniem porad prawnych, informacji prawnych lub świadcze</w:t>
      </w:r>
      <w:r w:rsidR="008030CD" w:rsidRPr="005A7516">
        <w:rPr>
          <w:b w:val="0"/>
          <w:bCs/>
          <w:color w:val="000000" w:themeColor="text1"/>
          <w:szCs w:val="24"/>
        </w:rPr>
        <w:t>niem poradnictwa obywatelskiego;</w:t>
      </w:r>
    </w:p>
    <w:p w14:paraId="7BE0D4F6" w14:textId="77777777" w:rsidR="00CE7A4C" w:rsidRPr="005A7516" w:rsidRDefault="00CE7A4C" w:rsidP="003360A1">
      <w:pPr>
        <w:pStyle w:val="Tekstpodstawowy"/>
        <w:numPr>
          <w:ilvl w:val="0"/>
          <w:numId w:val="42"/>
        </w:numPr>
        <w:spacing w:after="0" w:line="276" w:lineRule="auto"/>
        <w:jc w:val="both"/>
        <w:rPr>
          <w:rFonts w:ascii="Times New Roman" w:eastAsia="Tahoma" w:hAnsi="Times New Roman" w:cs="Times New Roman"/>
          <w:b/>
          <w:bCs/>
          <w:color w:val="000000" w:themeColor="text1"/>
          <w:sz w:val="24"/>
          <w:szCs w:val="24"/>
        </w:rPr>
      </w:pPr>
      <w:r w:rsidRPr="005A7516">
        <w:rPr>
          <w:rFonts w:ascii="Times New Roman" w:hAnsi="Times New Roman" w:cs="Times New Roman"/>
          <w:bCs/>
          <w:color w:val="000000" w:themeColor="text1"/>
          <w:sz w:val="24"/>
          <w:szCs w:val="24"/>
        </w:rPr>
        <w:t>posiada umowy zawarte z osobami wskazanymi w ofercie do świadczenia usług w punkcie;</w:t>
      </w:r>
    </w:p>
    <w:p w14:paraId="7B56E4F0" w14:textId="77777777" w:rsidR="00CE7A4C" w:rsidRPr="005A7516" w:rsidRDefault="00CE7A4C" w:rsidP="003360A1">
      <w:pPr>
        <w:pStyle w:val="Tekstpodstawowy"/>
        <w:numPr>
          <w:ilvl w:val="0"/>
          <w:numId w:val="42"/>
        </w:numPr>
        <w:spacing w:after="0" w:line="276" w:lineRule="auto"/>
        <w:jc w:val="both"/>
        <w:rPr>
          <w:rFonts w:ascii="Times New Roman" w:eastAsia="Tahoma" w:hAnsi="Times New Roman" w:cs="Times New Roman"/>
          <w:b/>
          <w:bCs/>
          <w:color w:val="000000" w:themeColor="text1"/>
          <w:sz w:val="24"/>
          <w:szCs w:val="24"/>
        </w:rPr>
      </w:pPr>
      <w:r w:rsidRPr="005A7516">
        <w:rPr>
          <w:rFonts w:ascii="Times New Roman" w:hAnsi="Times New Roman" w:cs="Times New Roman"/>
          <w:bCs/>
          <w:color w:val="000000" w:themeColor="text1"/>
          <w:sz w:val="24"/>
          <w:szCs w:val="24"/>
        </w:rPr>
        <w:t>wszystkie wskazane w ofercie osoby do świadczenia usług w punkcie spełniają wymogi określone w ustawie z dnia 5 sierpnia 2015</w:t>
      </w:r>
      <w:r w:rsidR="008030CD" w:rsidRPr="005A7516">
        <w:rPr>
          <w:rFonts w:ascii="Times New Roman" w:hAnsi="Times New Roman" w:cs="Times New Roman"/>
          <w:bCs/>
          <w:color w:val="000000" w:themeColor="text1"/>
          <w:sz w:val="24"/>
          <w:szCs w:val="24"/>
        </w:rPr>
        <w:t xml:space="preserve"> </w:t>
      </w:r>
      <w:r w:rsidRPr="005A7516">
        <w:rPr>
          <w:rFonts w:ascii="Times New Roman" w:hAnsi="Times New Roman" w:cs="Times New Roman"/>
          <w:bCs/>
          <w:color w:val="000000" w:themeColor="text1"/>
          <w:sz w:val="24"/>
          <w:szCs w:val="24"/>
        </w:rPr>
        <w:t>r. o nieodpłatnej pomocy prawnej, nieodpłatnym poradnictwie obywa</w:t>
      </w:r>
      <w:r w:rsidR="004B22CD">
        <w:rPr>
          <w:rFonts w:ascii="Times New Roman" w:hAnsi="Times New Roman" w:cs="Times New Roman"/>
          <w:bCs/>
          <w:color w:val="000000" w:themeColor="text1"/>
          <w:sz w:val="24"/>
          <w:szCs w:val="24"/>
        </w:rPr>
        <w:t>telskim oraz edukacji prawnej</w:t>
      </w:r>
      <w:r w:rsidRPr="005A7516">
        <w:rPr>
          <w:rFonts w:ascii="Times New Roman" w:hAnsi="Times New Roman" w:cs="Times New Roman"/>
          <w:bCs/>
          <w:color w:val="000000" w:themeColor="text1"/>
          <w:sz w:val="24"/>
          <w:szCs w:val="24"/>
        </w:rPr>
        <w:t>;</w:t>
      </w:r>
    </w:p>
    <w:p w14:paraId="4F99C9E4" w14:textId="77777777" w:rsidR="00CE7A4C" w:rsidRPr="005A7516" w:rsidRDefault="00CE7A4C" w:rsidP="003360A1">
      <w:pPr>
        <w:pStyle w:val="Tekstpodstawowy"/>
        <w:numPr>
          <w:ilvl w:val="0"/>
          <w:numId w:val="42"/>
        </w:numPr>
        <w:spacing w:after="0" w:line="276" w:lineRule="auto"/>
        <w:jc w:val="both"/>
        <w:rPr>
          <w:rFonts w:ascii="Times New Roman" w:eastAsia="Tahoma" w:hAnsi="Times New Roman" w:cs="Times New Roman"/>
          <w:b/>
          <w:bCs/>
          <w:color w:val="000000" w:themeColor="text1"/>
          <w:sz w:val="24"/>
          <w:szCs w:val="24"/>
        </w:rPr>
      </w:pPr>
      <w:r w:rsidRPr="005A7516">
        <w:rPr>
          <w:rFonts w:ascii="Times New Roman" w:hAnsi="Times New Roman" w:cs="Times New Roman"/>
          <w:bCs/>
          <w:color w:val="000000" w:themeColor="text1"/>
          <w:sz w:val="24"/>
          <w:szCs w:val="24"/>
        </w:rPr>
        <w:t xml:space="preserve">opracowała i stosuje </w:t>
      </w:r>
      <w:r w:rsidRPr="005A7516">
        <w:rPr>
          <w:rFonts w:ascii="Times New Roman" w:hAnsi="Times New Roman" w:cs="Times New Roman"/>
          <w:color w:val="000000" w:themeColor="text1"/>
          <w:sz w:val="24"/>
          <w:szCs w:val="24"/>
        </w:rPr>
        <w:t>standardy obsługi i wewnętrzny system kontroli jakości prowadzonej nieodpłatnej pomocy prawnej</w:t>
      </w:r>
      <w:r w:rsidR="008030CD" w:rsidRPr="005A7516">
        <w:rPr>
          <w:rFonts w:ascii="Times New Roman" w:hAnsi="Times New Roman" w:cs="Times New Roman"/>
          <w:color w:val="000000" w:themeColor="text1"/>
          <w:sz w:val="24"/>
          <w:szCs w:val="24"/>
        </w:rPr>
        <w:t>*/</w:t>
      </w:r>
      <w:r w:rsidRPr="005A7516">
        <w:rPr>
          <w:rFonts w:ascii="Times New Roman" w:hAnsi="Times New Roman" w:cs="Times New Roman"/>
          <w:color w:val="000000" w:themeColor="text1"/>
          <w:sz w:val="24"/>
          <w:szCs w:val="24"/>
        </w:rPr>
        <w:t>nieodpłatnego poradnictwa obywatelskiego *;</w:t>
      </w:r>
    </w:p>
    <w:p w14:paraId="59E30FA9" w14:textId="77777777" w:rsidR="00CE7A4C" w:rsidRPr="005A7516" w:rsidRDefault="00CE7A4C" w:rsidP="003360A1">
      <w:pPr>
        <w:pStyle w:val="Tekstpodstawowy"/>
        <w:numPr>
          <w:ilvl w:val="0"/>
          <w:numId w:val="42"/>
        </w:numPr>
        <w:spacing w:after="0" w:line="276" w:lineRule="auto"/>
        <w:jc w:val="both"/>
        <w:rPr>
          <w:rFonts w:ascii="Times New Roman" w:eastAsia="Tahoma" w:hAnsi="Times New Roman" w:cs="Times New Roman"/>
          <w:b/>
          <w:bCs/>
          <w:color w:val="000000" w:themeColor="text1"/>
          <w:sz w:val="24"/>
          <w:szCs w:val="24"/>
        </w:rPr>
      </w:pPr>
      <w:r w:rsidRPr="005A7516">
        <w:rPr>
          <w:rFonts w:ascii="Times New Roman" w:hAnsi="Times New Roman" w:cs="Times New Roman"/>
          <w:bCs/>
          <w:color w:val="000000" w:themeColor="text1"/>
          <w:sz w:val="24"/>
          <w:szCs w:val="24"/>
        </w:rPr>
        <w:t xml:space="preserve">daje gwarancję należytego wykonania zadania, w szczególności w zakresie zapewnienia:  </w:t>
      </w:r>
    </w:p>
    <w:p w14:paraId="76DCAC72" w14:textId="77777777" w:rsidR="00C9254F" w:rsidRPr="005A7516" w:rsidRDefault="00C9254F" w:rsidP="00CE7A4C">
      <w:pPr>
        <w:pStyle w:val="Tekstpodstawowy"/>
        <w:numPr>
          <w:ilvl w:val="1"/>
          <w:numId w:val="38"/>
        </w:numPr>
        <w:spacing w:line="276" w:lineRule="auto"/>
        <w:jc w:val="both"/>
        <w:rPr>
          <w:rFonts w:ascii="Times New Roman" w:eastAsia="Tahoma" w:hAnsi="Times New Roman" w:cs="Times New Roman"/>
          <w:color w:val="000000" w:themeColor="text1"/>
          <w:sz w:val="24"/>
          <w:szCs w:val="24"/>
        </w:rPr>
      </w:pPr>
      <w:r w:rsidRPr="005A7516">
        <w:rPr>
          <w:rFonts w:ascii="Times New Roman" w:eastAsia="Tahoma" w:hAnsi="Times New Roman" w:cs="Times New Roman"/>
          <w:bCs/>
          <w:color w:val="000000" w:themeColor="text1"/>
          <w:sz w:val="24"/>
          <w:szCs w:val="24"/>
        </w:rPr>
        <w:t>profesjonalnego i rzetelnego udzielania nieodpłatnej pomocy prawnej</w:t>
      </w:r>
      <w:r w:rsidR="008030CD" w:rsidRPr="005A7516">
        <w:rPr>
          <w:rFonts w:ascii="Times New Roman" w:eastAsia="Tahoma" w:hAnsi="Times New Roman" w:cs="Times New Roman"/>
          <w:bCs/>
          <w:color w:val="000000" w:themeColor="text1"/>
          <w:sz w:val="24"/>
          <w:szCs w:val="24"/>
        </w:rPr>
        <w:t>*</w:t>
      </w:r>
      <w:r w:rsidR="009F546C" w:rsidRPr="005A7516">
        <w:rPr>
          <w:rFonts w:ascii="Times New Roman" w:eastAsia="Tahoma" w:hAnsi="Times New Roman" w:cs="Times New Roman"/>
          <w:bCs/>
          <w:color w:val="000000" w:themeColor="text1"/>
          <w:sz w:val="24"/>
          <w:szCs w:val="24"/>
        </w:rPr>
        <w:t>/</w:t>
      </w:r>
      <w:r w:rsidRPr="005A7516">
        <w:rPr>
          <w:rFonts w:ascii="Times New Roman" w:eastAsia="Tahoma" w:hAnsi="Times New Roman" w:cs="Times New Roman"/>
          <w:bCs/>
          <w:color w:val="000000" w:themeColor="text1"/>
          <w:sz w:val="24"/>
          <w:szCs w:val="24"/>
        </w:rPr>
        <w:t>świadczenia nieodpłatnego poradnictwa obywatelskiego</w:t>
      </w:r>
      <w:r w:rsidR="009F546C" w:rsidRPr="005A7516">
        <w:rPr>
          <w:rFonts w:ascii="Times New Roman" w:eastAsia="Tahoma" w:hAnsi="Times New Roman" w:cs="Times New Roman"/>
          <w:bCs/>
          <w:color w:val="000000" w:themeColor="text1"/>
          <w:sz w:val="24"/>
          <w:szCs w:val="24"/>
        </w:rPr>
        <w:t>*</w:t>
      </w:r>
      <w:r w:rsidRPr="005A7516">
        <w:rPr>
          <w:rFonts w:ascii="Times New Roman" w:hAnsi="Times New Roman" w:cs="Times New Roman"/>
          <w:bCs/>
          <w:color w:val="000000" w:themeColor="text1"/>
          <w:sz w:val="24"/>
          <w:szCs w:val="24"/>
        </w:rPr>
        <w:t xml:space="preserve">, </w:t>
      </w:r>
    </w:p>
    <w:p w14:paraId="0AD07A64" w14:textId="77777777" w:rsidR="00C9254F" w:rsidRPr="005A7516" w:rsidRDefault="00C9254F" w:rsidP="00CE7A4C">
      <w:pPr>
        <w:pStyle w:val="Tekstpodstawowy"/>
        <w:numPr>
          <w:ilvl w:val="1"/>
          <w:numId w:val="38"/>
        </w:numPr>
        <w:spacing w:line="276" w:lineRule="auto"/>
        <w:jc w:val="both"/>
        <w:rPr>
          <w:rFonts w:ascii="Times New Roman" w:eastAsia="Tahoma" w:hAnsi="Times New Roman" w:cs="Times New Roman"/>
          <w:color w:val="000000" w:themeColor="text1"/>
          <w:sz w:val="24"/>
          <w:szCs w:val="24"/>
        </w:rPr>
      </w:pPr>
      <w:r w:rsidRPr="005A7516">
        <w:rPr>
          <w:rFonts w:ascii="Times New Roman" w:hAnsi="Times New Roman" w:cs="Times New Roman"/>
          <w:bCs/>
          <w:color w:val="000000" w:themeColor="text1"/>
          <w:sz w:val="24"/>
          <w:szCs w:val="24"/>
        </w:rPr>
        <w:t>przestrzegania zasad etyki przy udzielaniu nieodpłatnej pomocy prawnej</w:t>
      </w:r>
      <w:r w:rsidR="008030CD" w:rsidRPr="005A7516">
        <w:rPr>
          <w:rFonts w:ascii="Times New Roman" w:hAnsi="Times New Roman" w:cs="Times New Roman"/>
          <w:bCs/>
          <w:color w:val="000000" w:themeColor="text1"/>
          <w:sz w:val="24"/>
          <w:szCs w:val="24"/>
        </w:rPr>
        <w:t>*</w:t>
      </w:r>
      <w:r w:rsidR="009F546C" w:rsidRPr="005A7516">
        <w:rPr>
          <w:rFonts w:ascii="Times New Roman" w:hAnsi="Times New Roman" w:cs="Times New Roman"/>
          <w:bCs/>
          <w:color w:val="000000" w:themeColor="text1"/>
          <w:sz w:val="24"/>
          <w:szCs w:val="24"/>
        </w:rPr>
        <w:t>/</w:t>
      </w:r>
      <w:r w:rsidR="007D5520" w:rsidRPr="005A7516">
        <w:rPr>
          <w:rFonts w:ascii="Times New Roman" w:hAnsi="Times New Roman" w:cs="Times New Roman"/>
          <w:bCs/>
          <w:color w:val="000000" w:themeColor="text1"/>
          <w:sz w:val="24"/>
          <w:szCs w:val="24"/>
        </w:rPr>
        <w:t xml:space="preserve"> </w:t>
      </w:r>
      <w:r w:rsidRPr="005A7516">
        <w:rPr>
          <w:rFonts w:ascii="Times New Roman" w:hAnsi="Times New Roman" w:cs="Times New Roman"/>
          <w:bCs/>
          <w:color w:val="000000" w:themeColor="text1"/>
          <w:sz w:val="24"/>
          <w:szCs w:val="24"/>
        </w:rPr>
        <w:t>świadczeniu nieodpłatnego poradnictwa obywatelskiego</w:t>
      </w:r>
      <w:r w:rsidR="009F546C" w:rsidRPr="005A7516">
        <w:rPr>
          <w:rFonts w:ascii="Times New Roman" w:hAnsi="Times New Roman" w:cs="Times New Roman"/>
          <w:bCs/>
          <w:color w:val="000000" w:themeColor="text1"/>
          <w:sz w:val="24"/>
          <w:szCs w:val="24"/>
        </w:rPr>
        <w:t>*</w:t>
      </w:r>
      <w:r w:rsidRPr="005A7516">
        <w:rPr>
          <w:rFonts w:ascii="Times New Roman" w:hAnsi="Times New Roman" w:cs="Times New Roman"/>
          <w:bCs/>
          <w:color w:val="000000" w:themeColor="text1"/>
          <w:sz w:val="24"/>
          <w:szCs w:val="24"/>
        </w:rPr>
        <w:t>, w szczególności</w:t>
      </w:r>
      <w:r w:rsidR="008030CD" w:rsidRPr="005A7516">
        <w:rPr>
          <w:rFonts w:ascii="Times New Roman" w:hAnsi="Times New Roman" w:cs="Times New Roman"/>
          <w:bCs/>
          <w:color w:val="000000" w:themeColor="text1"/>
          <w:sz w:val="24"/>
          <w:szCs w:val="24"/>
        </w:rPr>
        <w:br/>
      </w:r>
      <w:r w:rsidRPr="005A7516">
        <w:rPr>
          <w:rFonts w:ascii="Times New Roman" w:hAnsi="Times New Roman" w:cs="Times New Roman"/>
          <w:bCs/>
          <w:color w:val="000000" w:themeColor="text1"/>
          <w:sz w:val="24"/>
          <w:szCs w:val="24"/>
        </w:rPr>
        <w:t>w sytuacji, gdy zachodzi konflikt interesów</w:t>
      </w:r>
      <w:r w:rsidR="007D5520" w:rsidRPr="005A7516">
        <w:rPr>
          <w:rFonts w:ascii="Times New Roman" w:hAnsi="Times New Roman" w:cs="Times New Roman"/>
          <w:bCs/>
          <w:color w:val="000000" w:themeColor="text1"/>
          <w:sz w:val="24"/>
          <w:szCs w:val="24"/>
        </w:rPr>
        <w:t>;</w:t>
      </w:r>
    </w:p>
    <w:p w14:paraId="7AF4143C" w14:textId="77777777" w:rsidR="002D63B9" w:rsidRPr="005A7516" w:rsidRDefault="007D5520" w:rsidP="00CE7A4C">
      <w:pPr>
        <w:pStyle w:val="Tekstpodstawowy"/>
        <w:numPr>
          <w:ilvl w:val="1"/>
          <w:numId w:val="38"/>
        </w:numPr>
        <w:tabs>
          <w:tab w:val="left" w:pos="5400"/>
        </w:tabs>
        <w:spacing w:line="276" w:lineRule="auto"/>
        <w:jc w:val="both"/>
        <w:rPr>
          <w:rFonts w:ascii="Times New Roman" w:eastAsia="Tahoma" w:hAnsi="Times New Roman" w:cs="Times New Roman"/>
          <w:color w:val="000000" w:themeColor="text1"/>
          <w:sz w:val="24"/>
          <w:szCs w:val="24"/>
        </w:rPr>
      </w:pPr>
      <w:r w:rsidRPr="005A7516">
        <w:rPr>
          <w:rFonts w:ascii="Times New Roman" w:hAnsi="Times New Roman" w:cs="Times New Roman"/>
          <w:bCs/>
          <w:color w:val="000000" w:themeColor="text1"/>
          <w:sz w:val="24"/>
          <w:szCs w:val="24"/>
        </w:rPr>
        <w:t>poufności w związku z udzielaniem nieodpłatnej pomocy prawnej</w:t>
      </w:r>
      <w:r w:rsidR="008030CD" w:rsidRPr="005A7516">
        <w:rPr>
          <w:rFonts w:ascii="Times New Roman" w:hAnsi="Times New Roman" w:cs="Times New Roman"/>
          <w:bCs/>
          <w:color w:val="000000" w:themeColor="text1"/>
          <w:sz w:val="24"/>
          <w:szCs w:val="24"/>
        </w:rPr>
        <w:t>*</w:t>
      </w:r>
      <w:r w:rsidR="009F546C" w:rsidRPr="005A7516">
        <w:rPr>
          <w:rFonts w:ascii="Times New Roman" w:hAnsi="Times New Roman" w:cs="Times New Roman"/>
          <w:bCs/>
          <w:color w:val="000000" w:themeColor="text1"/>
          <w:sz w:val="24"/>
          <w:szCs w:val="24"/>
        </w:rPr>
        <w:t>/</w:t>
      </w:r>
      <w:r w:rsidRPr="005A7516">
        <w:rPr>
          <w:rFonts w:ascii="Times New Roman" w:hAnsi="Times New Roman" w:cs="Times New Roman"/>
          <w:bCs/>
          <w:color w:val="000000" w:themeColor="text1"/>
          <w:sz w:val="24"/>
          <w:szCs w:val="24"/>
        </w:rPr>
        <w:t xml:space="preserve">  świadczeniem nieodpłatnego poradnictwa obywatelskiego</w:t>
      </w:r>
      <w:r w:rsidR="009F546C" w:rsidRPr="005A7516">
        <w:rPr>
          <w:rFonts w:ascii="Times New Roman" w:hAnsi="Times New Roman" w:cs="Times New Roman"/>
          <w:bCs/>
          <w:color w:val="000000" w:themeColor="text1"/>
          <w:sz w:val="24"/>
          <w:szCs w:val="24"/>
        </w:rPr>
        <w:t>*</w:t>
      </w:r>
      <w:r w:rsidRPr="005A7516">
        <w:rPr>
          <w:rFonts w:ascii="Times New Roman" w:hAnsi="Times New Roman" w:cs="Times New Roman"/>
          <w:bCs/>
          <w:color w:val="000000" w:themeColor="text1"/>
          <w:sz w:val="24"/>
          <w:szCs w:val="24"/>
        </w:rPr>
        <w:t xml:space="preserve"> wraz z jej dokumentowanie</w:t>
      </w:r>
      <w:r w:rsidR="009F546C" w:rsidRPr="005A7516">
        <w:rPr>
          <w:rFonts w:ascii="Times New Roman" w:hAnsi="Times New Roman" w:cs="Times New Roman"/>
          <w:bCs/>
          <w:color w:val="000000" w:themeColor="text1"/>
          <w:sz w:val="24"/>
          <w:szCs w:val="24"/>
        </w:rPr>
        <w:t>m.</w:t>
      </w:r>
      <w:r w:rsidR="00C9254F" w:rsidRPr="005A7516">
        <w:rPr>
          <w:rFonts w:ascii="Times New Roman" w:eastAsia="Tahoma" w:hAnsi="Times New Roman" w:cs="Times New Roman"/>
          <w:color w:val="000000" w:themeColor="text1"/>
          <w:sz w:val="24"/>
          <w:szCs w:val="24"/>
        </w:rPr>
        <w:t xml:space="preserve">                                                                         </w:t>
      </w:r>
    </w:p>
    <w:p w14:paraId="00B92DB3" w14:textId="77777777" w:rsidR="00C9254F" w:rsidRPr="005A7516" w:rsidRDefault="002D63B9" w:rsidP="00C9254F">
      <w:pPr>
        <w:tabs>
          <w:tab w:val="left" w:pos="5400"/>
        </w:tabs>
        <w:spacing w:line="288" w:lineRule="auto"/>
        <w:jc w:val="center"/>
        <w:rPr>
          <w:rFonts w:ascii="Times New Roman" w:eastAsia="Tahoma" w:hAnsi="Times New Roman" w:cs="Times New Roman"/>
          <w:color w:val="000000" w:themeColor="text1"/>
        </w:rPr>
      </w:pPr>
      <w:r w:rsidRPr="005A7516">
        <w:rPr>
          <w:rFonts w:ascii="Times New Roman" w:eastAsia="Tahoma" w:hAnsi="Times New Roman" w:cs="Times New Roman"/>
          <w:color w:val="000000" w:themeColor="text1"/>
        </w:rPr>
        <w:t xml:space="preserve">   </w:t>
      </w:r>
      <w:r w:rsidR="00624E96" w:rsidRPr="005A7516">
        <w:rPr>
          <w:rFonts w:ascii="Times New Roman" w:eastAsia="Tahoma" w:hAnsi="Times New Roman" w:cs="Times New Roman"/>
          <w:color w:val="000000" w:themeColor="text1"/>
        </w:rPr>
        <w:t xml:space="preserve">                                                 </w:t>
      </w:r>
      <w:r w:rsidRPr="005A7516">
        <w:rPr>
          <w:rFonts w:ascii="Times New Roman" w:eastAsia="Tahoma" w:hAnsi="Times New Roman" w:cs="Times New Roman"/>
          <w:color w:val="000000" w:themeColor="text1"/>
        </w:rPr>
        <w:t xml:space="preserve">                    </w:t>
      </w:r>
      <w:r w:rsidR="00C9254F" w:rsidRPr="005A7516">
        <w:rPr>
          <w:rFonts w:ascii="Times New Roman" w:eastAsia="Tahoma" w:hAnsi="Times New Roman" w:cs="Times New Roman"/>
          <w:color w:val="000000" w:themeColor="text1"/>
        </w:rPr>
        <w:t xml:space="preserve"> </w:t>
      </w:r>
      <w:r w:rsidR="00624E96" w:rsidRPr="005A7516">
        <w:rPr>
          <w:rFonts w:ascii="Times New Roman" w:eastAsia="Tahoma" w:hAnsi="Times New Roman" w:cs="Times New Roman"/>
          <w:color w:val="000000" w:themeColor="text1"/>
        </w:rPr>
        <w:t xml:space="preserve">                  </w:t>
      </w:r>
      <w:r w:rsidR="00C9254F" w:rsidRPr="005A7516">
        <w:rPr>
          <w:rFonts w:ascii="Times New Roman" w:eastAsia="Tahoma" w:hAnsi="Times New Roman" w:cs="Times New Roman"/>
          <w:color w:val="000000" w:themeColor="text1"/>
        </w:rPr>
        <w:t>............................................................</w:t>
      </w:r>
    </w:p>
    <w:p w14:paraId="5B1ACEB8" w14:textId="77777777" w:rsidR="00C9254F" w:rsidRPr="005A7516" w:rsidRDefault="00C9254F" w:rsidP="00C9254F">
      <w:pPr>
        <w:autoSpaceDE w:val="0"/>
        <w:rPr>
          <w:rFonts w:ascii="Times New Roman" w:hAnsi="Times New Roman" w:cs="Times New Roman"/>
          <w:color w:val="000000" w:themeColor="text1"/>
          <w:vertAlign w:val="superscript"/>
        </w:rPr>
      </w:pPr>
      <w:r w:rsidRPr="005A7516">
        <w:rPr>
          <w:rFonts w:ascii="Times New Roman" w:hAnsi="Times New Roman" w:cs="Times New Roman"/>
          <w:color w:val="000000" w:themeColor="text1"/>
        </w:rPr>
        <w:tab/>
      </w:r>
      <w:r w:rsidRPr="005A7516">
        <w:rPr>
          <w:rFonts w:ascii="Times New Roman" w:hAnsi="Times New Roman" w:cs="Times New Roman"/>
          <w:color w:val="000000" w:themeColor="text1"/>
        </w:rPr>
        <w:tab/>
      </w:r>
      <w:r w:rsidRPr="005A7516">
        <w:rPr>
          <w:rFonts w:ascii="Times New Roman" w:hAnsi="Times New Roman" w:cs="Times New Roman"/>
          <w:color w:val="000000" w:themeColor="text1"/>
        </w:rPr>
        <w:tab/>
      </w:r>
      <w:r w:rsidRPr="005A7516">
        <w:rPr>
          <w:rFonts w:ascii="Times New Roman" w:hAnsi="Times New Roman" w:cs="Times New Roman"/>
          <w:color w:val="000000" w:themeColor="text1"/>
        </w:rPr>
        <w:tab/>
      </w:r>
      <w:r w:rsidRPr="005A7516">
        <w:rPr>
          <w:rFonts w:ascii="Times New Roman" w:hAnsi="Times New Roman" w:cs="Times New Roman"/>
          <w:color w:val="000000" w:themeColor="text1"/>
        </w:rPr>
        <w:tab/>
      </w:r>
      <w:r w:rsidRPr="005A7516">
        <w:rPr>
          <w:rFonts w:ascii="Times New Roman" w:hAnsi="Times New Roman" w:cs="Times New Roman"/>
          <w:color w:val="000000" w:themeColor="text1"/>
        </w:rPr>
        <w:tab/>
      </w:r>
      <w:r w:rsidRPr="005A7516">
        <w:rPr>
          <w:rFonts w:ascii="Times New Roman" w:hAnsi="Times New Roman" w:cs="Times New Roman"/>
          <w:color w:val="000000" w:themeColor="text1"/>
        </w:rPr>
        <w:tab/>
        <w:t xml:space="preserve">   </w:t>
      </w:r>
      <w:r w:rsidRPr="005A7516">
        <w:rPr>
          <w:rFonts w:ascii="Times New Roman" w:hAnsi="Times New Roman" w:cs="Times New Roman"/>
          <w:color w:val="000000" w:themeColor="text1"/>
        </w:rPr>
        <w:tab/>
      </w:r>
      <w:r w:rsidR="002D63B9" w:rsidRPr="005A7516">
        <w:rPr>
          <w:rFonts w:ascii="Times New Roman" w:hAnsi="Times New Roman" w:cs="Times New Roman"/>
          <w:color w:val="000000" w:themeColor="text1"/>
        </w:rPr>
        <w:t xml:space="preserve">      </w:t>
      </w:r>
      <w:r w:rsidRPr="005A7516">
        <w:rPr>
          <w:rFonts w:ascii="Times New Roman" w:hAnsi="Times New Roman" w:cs="Times New Roman"/>
          <w:color w:val="000000" w:themeColor="text1"/>
        </w:rPr>
        <w:t xml:space="preserve"> </w:t>
      </w:r>
      <w:r w:rsidRPr="005A7516">
        <w:rPr>
          <w:rFonts w:ascii="Times New Roman" w:hAnsi="Times New Roman" w:cs="Times New Roman"/>
          <w:color w:val="000000" w:themeColor="text1"/>
          <w:vertAlign w:val="superscript"/>
        </w:rPr>
        <w:t xml:space="preserve">podpis Oferenta lub osoby uprawnionej </w:t>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Pr="005A7516">
        <w:rPr>
          <w:rFonts w:ascii="Times New Roman" w:hAnsi="Times New Roman" w:cs="Times New Roman"/>
          <w:color w:val="000000" w:themeColor="text1"/>
          <w:vertAlign w:val="superscript"/>
        </w:rPr>
        <w:tab/>
      </w:r>
      <w:r w:rsidR="002D63B9" w:rsidRPr="005A7516">
        <w:rPr>
          <w:rFonts w:ascii="Times New Roman" w:hAnsi="Times New Roman" w:cs="Times New Roman"/>
          <w:color w:val="000000" w:themeColor="text1"/>
          <w:vertAlign w:val="superscript"/>
        </w:rPr>
        <w:t xml:space="preserve">           </w:t>
      </w:r>
      <w:r w:rsidRPr="005A7516">
        <w:rPr>
          <w:rFonts w:ascii="Times New Roman" w:hAnsi="Times New Roman" w:cs="Times New Roman"/>
          <w:color w:val="000000" w:themeColor="text1"/>
          <w:vertAlign w:val="superscript"/>
        </w:rPr>
        <w:t xml:space="preserve">         do reprezentowania Oferenta</w:t>
      </w:r>
    </w:p>
    <w:p w14:paraId="2E794682" w14:textId="77777777" w:rsidR="002D63B9" w:rsidRPr="005A7516" w:rsidRDefault="00624E96" w:rsidP="007D5520">
      <w:pPr>
        <w:autoSpaceDE w:val="0"/>
        <w:rPr>
          <w:rFonts w:ascii="Times New Roman" w:hAnsi="Times New Roman" w:cs="Times New Roman"/>
          <w:color w:val="000000" w:themeColor="text1"/>
        </w:rPr>
      </w:pPr>
      <w:r w:rsidRPr="005A7516">
        <w:rPr>
          <w:rFonts w:ascii="Times New Roman" w:hAnsi="Times New Roman" w:cs="Times New Roman"/>
          <w:color w:val="000000" w:themeColor="text1"/>
        </w:rPr>
        <w:t xml:space="preserve">       </w:t>
      </w:r>
      <w:r w:rsidR="00C9254F" w:rsidRPr="005A7516">
        <w:rPr>
          <w:rFonts w:ascii="Times New Roman" w:hAnsi="Times New Roman" w:cs="Times New Roman"/>
          <w:color w:val="000000" w:themeColor="text1"/>
        </w:rPr>
        <w:t>....................</w:t>
      </w:r>
      <w:r w:rsidR="00CE7A4C" w:rsidRPr="005A7516">
        <w:rPr>
          <w:rFonts w:ascii="Times New Roman" w:hAnsi="Times New Roman" w:cs="Times New Roman"/>
          <w:color w:val="000000" w:themeColor="text1"/>
        </w:rPr>
        <w:t>..............................</w:t>
      </w:r>
      <w:r w:rsidR="007D5520" w:rsidRPr="005A7516">
        <w:rPr>
          <w:rFonts w:ascii="Times New Roman" w:hAnsi="Times New Roman" w:cs="Times New Roman"/>
          <w:color w:val="000000" w:themeColor="text1"/>
        </w:rPr>
        <w:t xml:space="preserve">               </w:t>
      </w:r>
    </w:p>
    <w:p w14:paraId="7D92AA1C" w14:textId="77777777" w:rsidR="007D5520" w:rsidRPr="005A7516" w:rsidRDefault="00CE7A4C" w:rsidP="007D5520">
      <w:pPr>
        <w:autoSpaceDE w:val="0"/>
        <w:rPr>
          <w:rFonts w:ascii="Times New Roman" w:hAnsi="Times New Roman" w:cs="Times New Roman"/>
          <w:color w:val="000000" w:themeColor="text1"/>
          <w:vertAlign w:val="superscript"/>
        </w:rPr>
      </w:pPr>
      <w:r w:rsidRPr="005A7516">
        <w:rPr>
          <w:rFonts w:ascii="Times New Roman" w:hAnsi="Times New Roman" w:cs="Times New Roman"/>
          <w:color w:val="000000" w:themeColor="text1"/>
          <w:vertAlign w:val="superscript"/>
        </w:rPr>
        <w:t xml:space="preserve">            </w:t>
      </w:r>
      <w:r w:rsidR="00624E96" w:rsidRPr="005A7516">
        <w:rPr>
          <w:rFonts w:ascii="Times New Roman" w:hAnsi="Times New Roman" w:cs="Times New Roman"/>
          <w:color w:val="000000" w:themeColor="text1"/>
          <w:vertAlign w:val="superscript"/>
        </w:rPr>
        <w:t xml:space="preserve">      </w:t>
      </w:r>
      <w:r w:rsidRPr="005A7516">
        <w:rPr>
          <w:rFonts w:ascii="Times New Roman" w:hAnsi="Times New Roman" w:cs="Times New Roman"/>
          <w:color w:val="000000" w:themeColor="text1"/>
          <w:vertAlign w:val="superscript"/>
        </w:rPr>
        <w:t xml:space="preserve">              </w:t>
      </w:r>
      <w:r w:rsidR="007D5520" w:rsidRPr="005A7516">
        <w:rPr>
          <w:rFonts w:ascii="Times New Roman" w:hAnsi="Times New Roman" w:cs="Times New Roman"/>
          <w:color w:val="000000" w:themeColor="text1"/>
          <w:vertAlign w:val="superscript"/>
        </w:rPr>
        <w:t>miejscowość, data</w:t>
      </w:r>
    </w:p>
    <w:p w14:paraId="7E94FFE9" w14:textId="77777777" w:rsidR="00C9254F" w:rsidRPr="005A7516" w:rsidRDefault="009F546C" w:rsidP="009F546C">
      <w:pPr>
        <w:spacing w:line="288" w:lineRule="auto"/>
        <w:rPr>
          <w:rFonts w:ascii="Times New Roman" w:hAnsi="Times New Roman" w:cs="Times New Roman"/>
          <w:color w:val="000000" w:themeColor="text1"/>
          <w:sz w:val="16"/>
          <w:szCs w:val="16"/>
        </w:rPr>
      </w:pPr>
      <w:r w:rsidRPr="005A7516">
        <w:rPr>
          <w:rFonts w:ascii="Times New Roman" w:hAnsi="Times New Roman" w:cs="Times New Roman"/>
          <w:color w:val="000000" w:themeColor="text1"/>
          <w:sz w:val="16"/>
          <w:szCs w:val="16"/>
        </w:rPr>
        <w:t xml:space="preserve">*niepotrzebne skreślić </w:t>
      </w:r>
    </w:p>
    <w:sectPr w:rsidR="00C9254F" w:rsidRPr="005A7516">
      <w:pgSz w:w="11906" w:h="16838"/>
      <w:pgMar w:top="1276"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B3A"/>
    <w:multiLevelType w:val="multilevel"/>
    <w:tmpl w:val="8D569F7C"/>
    <w:lvl w:ilvl="0">
      <w:start w:val="1"/>
      <w:numFmt w:val="decimal"/>
      <w:lvlText w:val="%1."/>
      <w:lvlJc w:val="left"/>
      <w:pPr>
        <w:ind w:left="786" w:hanging="360"/>
      </w:pPr>
      <w:rPr>
        <w:rFonts w:ascii="Times New Roman" w:hAnsi="Times New Roman"/>
        <w:b w:val="0"/>
        <w:bCs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A6300"/>
    <w:multiLevelType w:val="hybridMultilevel"/>
    <w:tmpl w:val="6E8C70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422B51"/>
    <w:multiLevelType w:val="hybridMultilevel"/>
    <w:tmpl w:val="F7E0F3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2464AC"/>
    <w:multiLevelType w:val="hybridMultilevel"/>
    <w:tmpl w:val="DB12C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C5259"/>
    <w:multiLevelType w:val="hybridMultilevel"/>
    <w:tmpl w:val="45ECC07C"/>
    <w:lvl w:ilvl="0" w:tplc="04429EA4">
      <w:start w:val="8"/>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FE4B2D"/>
    <w:multiLevelType w:val="hybridMultilevel"/>
    <w:tmpl w:val="644AF6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9838BC"/>
    <w:multiLevelType w:val="hybridMultilevel"/>
    <w:tmpl w:val="C6FEAA20"/>
    <w:lvl w:ilvl="0" w:tplc="C10C60C8">
      <w:start w:val="1"/>
      <w:numFmt w:val="decimal"/>
      <w:lvlText w:val="%1."/>
      <w:lvlJc w:val="right"/>
      <w:pPr>
        <w:ind w:left="720" w:hanging="360"/>
      </w:pPr>
      <w:rPr>
        <w:rFonts w:hint="default"/>
      </w:rPr>
    </w:lvl>
    <w:lvl w:ilvl="1" w:tplc="23328C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3768F"/>
    <w:multiLevelType w:val="multilevel"/>
    <w:tmpl w:val="2A7424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1822A3B"/>
    <w:multiLevelType w:val="multilevel"/>
    <w:tmpl w:val="694A9B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F77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B33326"/>
    <w:multiLevelType w:val="hybridMultilevel"/>
    <w:tmpl w:val="C8DC1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15107"/>
    <w:multiLevelType w:val="hybridMultilevel"/>
    <w:tmpl w:val="786AEF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5753319"/>
    <w:multiLevelType w:val="hybridMultilevel"/>
    <w:tmpl w:val="0972A296"/>
    <w:lvl w:ilvl="0" w:tplc="DE82AD7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12DB0"/>
    <w:multiLevelType w:val="multilevel"/>
    <w:tmpl w:val="041E5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B1CD7"/>
    <w:multiLevelType w:val="multilevel"/>
    <w:tmpl w:val="3D368D72"/>
    <w:lvl w:ilvl="0">
      <w:start w:val="1"/>
      <w:numFmt w:val="upperRoman"/>
      <w:lvlText w:val="%1."/>
      <w:lvlJc w:val="left"/>
      <w:pPr>
        <w:tabs>
          <w:tab w:val="num" w:pos="397"/>
        </w:tabs>
        <w:ind w:left="340" w:hanging="340"/>
      </w:pPr>
      <w:rPr>
        <w:b/>
        <w:sz w:val="28"/>
        <w:szCs w:val="28"/>
        <w:u w:val="none"/>
      </w:rPr>
    </w:lvl>
    <w:lvl w:ilvl="1">
      <w:start w:val="1"/>
      <w:numFmt w:val="decimal"/>
      <w:lvlText w:val="%2."/>
      <w:lvlJc w:val="left"/>
      <w:pPr>
        <w:ind w:left="340" w:hanging="340"/>
      </w:pPr>
      <w:rPr>
        <w:rFonts w:eastAsia="Arial Unicode MS" w:cs="Times New Roman"/>
        <w:b w:val="0"/>
        <w:i w:val="0"/>
        <w:color w:val="00000A"/>
      </w:rPr>
    </w:lvl>
    <w:lvl w:ilvl="2">
      <w:start w:val="1"/>
      <w:numFmt w:val="lowerLetter"/>
      <w:lvlText w:val="%3)"/>
      <w:lvlJc w:val="right"/>
      <w:pPr>
        <w:tabs>
          <w:tab w:val="num" w:pos="682"/>
        </w:tabs>
        <w:ind w:left="625" w:hanging="57"/>
      </w:pPr>
      <w:rPr>
        <w:b w:val="0"/>
        <w:color w:val="00000A"/>
      </w:rPr>
    </w:lvl>
    <w:lvl w:ilvl="3">
      <w:start w:val="4"/>
      <w:numFmt w:val="decimal"/>
      <w:lvlText w:val="%4."/>
      <w:lvlJc w:val="left"/>
      <w:pPr>
        <w:tabs>
          <w:tab w:val="num" w:pos="510"/>
        </w:tabs>
        <w:ind w:left="567" w:hanging="510"/>
      </w:p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E41236"/>
    <w:multiLevelType w:val="hybridMultilevel"/>
    <w:tmpl w:val="088C2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61CB8"/>
    <w:multiLevelType w:val="multilevel"/>
    <w:tmpl w:val="CC1A80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33EE7CEE"/>
    <w:multiLevelType w:val="multilevel"/>
    <w:tmpl w:val="B16871B6"/>
    <w:lvl w:ilvl="0">
      <w:start w:val="1"/>
      <w:numFmt w:val="decimal"/>
      <w:lvlText w:val="%1."/>
      <w:lvlJc w:val="left"/>
      <w:pPr>
        <w:ind w:left="720" w:hanging="360"/>
      </w:pPr>
      <w:rPr>
        <w:rFonts w:ascii="Times New Roman" w:hAnsi="Times New Roman"/>
        <w:b w:val="0"/>
        <w:color w:val="00000A"/>
        <w:sz w:val="24"/>
      </w:rPr>
    </w:lvl>
    <w:lvl w:ilvl="1">
      <w:start w:val="1"/>
      <w:numFmt w:val="decimal"/>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E332D9"/>
    <w:multiLevelType w:val="multilevel"/>
    <w:tmpl w:val="CE04F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835D83"/>
    <w:multiLevelType w:val="hybridMultilevel"/>
    <w:tmpl w:val="76BCA3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AC42664"/>
    <w:multiLevelType w:val="multilevel"/>
    <w:tmpl w:val="05F26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966E43"/>
    <w:multiLevelType w:val="hybridMultilevel"/>
    <w:tmpl w:val="C218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C3E76"/>
    <w:multiLevelType w:val="hybridMultilevel"/>
    <w:tmpl w:val="B8A41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206DC0"/>
    <w:multiLevelType w:val="hybridMultilevel"/>
    <w:tmpl w:val="7DCA4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644A6"/>
    <w:multiLevelType w:val="hybridMultilevel"/>
    <w:tmpl w:val="08447336"/>
    <w:lvl w:ilvl="0" w:tplc="674E8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690558A"/>
    <w:multiLevelType w:val="hybridMultilevel"/>
    <w:tmpl w:val="FD7880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9D82795"/>
    <w:multiLevelType w:val="multilevel"/>
    <w:tmpl w:val="45BCC22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E01C35"/>
    <w:multiLevelType w:val="multilevel"/>
    <w:tmpl w:val="CC58E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B10428"/>
    <w:multiLevelType w:val="hybridMultilevel"/>
    <w:tmpl w:val="FAF08F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91126"/>
    <w:multiLevelType w:val="hybridMultilevel"/>
    <w:tmpl w:val="640C908E"/>
    <w:lvl w:ilvl="0" w:tplc="3A8EAA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2B36834"/>
    <w:multiLevelType w:val="hybridMultilevel"/>
    <w:tmpl w:val="1EC26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410E4"/>
    <w:multiLevelType w:val="hybridMultilevel"/>
    <w:tmpl w:val="688AE8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C932FD"/>
    <w:multiLevelType w:val="hybridMultilevel"/>
    <w:tmpl w:val="85965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16A0A"/>
    <w:multiLevelType w:val="multilevel"/>
    <w:tmpl w:val="BBB2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B1657"/>
    <w:multiLevelType w:val="hybridMultilevel"/>
    <w:tmpl w:val="A59E43A4"/>
    <w:lvl w:ilvl="0" w:tplc="04C0A14E">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5" w15:restartNumberingAfterBreak="0">
    <w:nsid w:val="5D3168D9"/>
    <w:multiLevelType w:val="hybridMultilevel"/>
    <w:tmpl w:val="CFD0122E"/>
    <w:lvl w:ilvl="0" w:tplc="B60A3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72198F"/>
    <w:multiLevelType w:val="multilevel"/>
    <w:tmpl w:val="8D569F7C"/>
    <w:lvl w:ilvl="0">
      <w:start w:val="1"/>
      <w:numFmt w:val="decimal"/>
      <w:lvlText w:val="%1."/>
      <w:lvlJc w:val="left"/>
      <w:pPr>
        <w:ind w:left="644" w:hanging="360"/>
      </w:pPr>
      <w:rPr>
        <w:rFonts w:ascii="Times New Roman" w:hAnsi="Times New Roman"/>
        <w:b w:val="0"/>
        <w:bCs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937545"/>
    <w:multiLevelType w:val="multilevel"/>
    <w:tmpl w:val="44B41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B7490"/>
    <w:multiLevelType w:val="multilevel"/>
    <w:tmpl w:val="30F21B2E"/>
    <w:lvl w:ilvl="0">
      <w:start w:val="1"/>
      <w:numFmt w:val="decimal"/>
      <w:lvlText w:val="%1."/>
      <w:lvlJc w:val="left"/>
      <w:pPr>
        <w:ind w:left="862" w:hanging="360"/>
      </w:pPr>
      <w:rPr>
        <w:rFonts w:ascii="Times New Roman" w:hAnsi="Times New Roman"/>
        <w:b w:val="0"/>
        <w:bCs w:val="0"/>
        <w:sz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right"/>
      <w:pPr>
        <w:ind w:left="4462" w:hanging="180"/>
      </w:pPr>
    </w:lvl>
    <w:lvl w:ilvl="6">
      <w:start w:val="2"/>
      <w:numFmt w:val="decimal"/>
      <w:lvlText w:val="%7."/>
      <w:lvlJc w:val="left"/>
      <w:pPr>
        <w:ind w:left="5182" w:hanging="360"/>
      </w:pPr>
      <w:rPr>
        <w:b w:val="0"/>
      </w:r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685A1DBD"/>
    <w:multiLevelType w:val="multilevel"/>
    <w:tmpl w:val="2ACE67EC"/>
    <w:lvl w:ilvl="0">
      <w:start w:val="1"/>
      <w:numFmt w:val="decimal"/>
      <w:lvlText w:val="%1."/>
      <w:lvlJc w:val="left"/>
      <w:pPr>
        <w:ind w:left="720" w:hanging="360"/>
      </w:pPr>
      <w:rPr>
        <w:rFonts w:ascii="Times New Roman" w:hAnsi="Times New Roman"/>
        <w:color w:val="00000A"/>
        <w:sz w:val="24"/>
      </w:rPr>
    </w:lvl>
    <w:lvl w:ilvl="1">
      <w:start w:val="1"/>
      <w:numFmt w:val="decimal"/>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17704E"/>
    <w:multiLevelType w:val="multilevel"/>
    <w:tmpl w:val="6D2C8C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C40926"/>
    <w:multiLevelType w:val="multilevel"/>
    <w:tmpl w:val="4BBE3CE0"/>
    <w:lvl w:ilvl="0">
      <w:start w:val="1"/>
      <w:numFmt w:val="decimal"/>
      <w:lvlText w:val="%1."/>
      <w:lvlJc w:val="left"/>
      <w:pPr>
        <w:ind w:left="720" w:hanging="360"/>
      </w:pPr>
      <w:rPr>
        <w:rFonts w:ascii="Times New Roman" w:hAnsi="Times New Roman"/>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4901BB"/>
    <w:multiLevelType w:val="hybridMultilevel"/>
    <w:tmpl w:val="3460CA0C"/>
    <w:lvl w:ilvl="0" w:tplc="C10C60C8">
      <w:start w:val="1"/>
      <w:numFmt w:val="decimal"/>
      <w:lvlText w:val="%1."/>
      <w:lvlJc w:val="right"/>
      <w:pPr>
        <w:ind w:left="720" w:hanging="360"/>
      </w:pPr>
      <w:rPr>
        <w:rFonts w:hint="default"/>
      </w:rPr>
    </w:lvl>
    <w:lvl w:ilvl="1" w:tplc="1F14C84A">
      <w:start w:val="1"/>
      <w:numFmt w:val="decimal"/>
      <w:lvlText w:val="%2)"/>
      <w:lvlJc w:val="left"/>
      <w:pPr>
        <w:ind w:left="1440" w:hanging="360"/>
      </w:pPr>
      <w:rPr>
        <w:rFonts w:hint="default"/>
      </w:rPr>
    </w:lvl>
    <w:lvl w:ilvl="2" w:tplc="C10C60C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B52FC"/>
    <w:multiLevelType w:val="multilevel"/>
    <w:tmpl w:val="A4A277F4"/>
    <w:lvl w:ilvl="0">
      <w:start w:val="1"/>
      <w:numFmt w:val="decimal"/>
      <w:pStyle w:val="Nagwek1"/>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15:restartNumberingAfterBreak="0">
    <w:nsid w:val="7C807F13"/>
    <w:multiLevelType w:val="multilevel"/>
    <w:tmpl w:val="A3A44486"/>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184068"/>
    <w:multiLevelType w:val="hybridMultilevel"/>
    <w:tmpl w:val="0BB0D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E9F7826"/>
    <w:multiLevelType w:val="hybridMultilevel"/>
    <w:tmpl w:val="25C6A64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F5C407A"/>
    <w:multiLevelType w:val="multilevel"/>
    <w:tmpl w:val="2ACE67EC"/>
    <w:lvl w:ilvl="0">
      <w:start w:val="1"/>
      <w:numFmt w:val="decimal"/>
      <w:lvlText w:val="%1."/>
      <w:lvlJc w:val="left"/>
      <w:pPr>
        <w:ind w:left="720" w:hanging="360"/>
      </w:pPr>
      <w:rPr>
        <w:rFonts w:ascii="Times New Roman" w:hAnsi="Times New Roman"/>
        <w:color w:val="00000A"/>
        <w:sz w:val="24"/>
      </w:rPr>
    </w:lvl>
    <w:lvl w:ilvl="1">
      <w:start w:val="1"/>
      <w:numFmt w:val="decimal"/>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AA7D3B"/>
    <w:multiLevelType w:val="multilevel"/>
    <w:tmpl w:val="2552468E"/>
    <w:lvl w:ilvl="0">
      <w:start w:val="1"/>
      <w:numFmt w:val="decimal"/>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num w:numId="1">
    <w:abstractNumId w:val="43"/>
  </w:num>
  <w:num w:numId="2">
    <w:abstractNumId w:val="13"/>
  </w:num>
  <w:num w:numId="3">
    <w:abstractNumId w:val="27"/>
  </w:num>
  <w:num w:numId="4">
    <w:abstractNumId w:val="20"/>
  </w:num>
  <w:num w:numId="5">
    <w:abstractNumId w:val="38"/>
  </w:num>
  <w:num w:numId="6">
    <w:abstractNumId w:val="44"/>
  </w:num>
  <w:num w:numId="7">
    <w:abstractNumId w:val="14"/>
  </w:num>
  <w:num w:numId="8">
    <w:abstractNumId w:val="37"/>
  </w:num>
  <w:num w:numId="9">
    <w:abstractNumId w:val="18"/>
  </w:num>
  <w:num w:numId="10">
    <w:abstractNumId w:val="36"/>
  </w:num>
  <w:num w:numId="11">
    <w:abstractNumId w:val="41"/>
  </w:num>
  <w:num w:numId="12">
    <w:abstractNumId w:val="17"/>
  </w:num>
  <w:num w:numId="13">
    <w:abstractNumId w:val="9"/>
  </w:num>
  <w:num w:numId="14">
    <w:abstractNumId w:val="40"/>
  </w:num>
  <w:num w:numId="15">
    <w:abstractNumId w:val="2"/>
  </w:num>
  <w:num w:numId="16">
    <w:abstractNumId w:val="25"/>
  </w:num>
  <w:num w:numId="17">
    <w:abstractNumId w:val="45"/>
  </w:num>
  <w:num w:numId="18">
    <w:abstractNumId w:val="46"/>
  </w:num>
  <w:num w:numId="19">
    <w:abstractNumId w:val="31"/>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1"/>
  </w:num>
  <w:num w:numId="26">
    <w:abstractNumId w:val="24"/>
  </w:num>
  <w:num w:numId="27">
    <w:abstractNumId w:val="35"/>
  </w:num>
  <w:num w:numId="28">
    <w:abstractNumId w:val="0"/>
  </w:num>
  <w:num w:numId="29">
    <w:abstractNumId w:val="23"/>
  </w:num>
  <w:num w:numId="30">
    <w:abstractNumId w:val="28"/>
  </w:num>
  <w:num w:numId="31">
    <w:abstractNumId w:val="29"/>
  </w:num>
  <w:num w:numId="32">
    <w:abstractNumId w:val="8"/>
  </w:num>
  <w:num w:numId="33">
    <w:abstractNumId w:val="7"/>
  </w:num>
  <w:num w:numId="34">
    <w:abstractNumId w:val="33"/>
  </w:num>
  <w:num w:numId="35">
    <w:abstractNumId w:val="22"/>
  </w:num>
  <w:num w:numId="36">
    <w:abstractNumId w:val="42"/>
  </w:num>
  <w:num w:numId="37">
    <w:abstractNumId w:val="6"/>
  </w:num>
  <w:num w:numId="38">
    <w:abstractNumId w:val="26"/>
  </w:num>
  <w:num w:numId="39">
    <w:abstractNumId w:val="4"/>
  </w:num>
  <w:num w:numId="40">
    <w:abstractNumId w:val="47"/>
  </w:num>
  <w:num w:numId="41">
    <w:abstractNumId w:val="39"/>
  </w:num>
  <w:num w:numId="42">
    <w:abstractNumId w:val="12"/>
  </w:num>
  <w:num w:numId="43">
    <w:abstractNumId w:val="30"/>
  </w:num>
  <w:num w:numId="44">
    <w:abstractNumId w:val="10"/>
  </w:num>
  <w:num w:numId="45">
    <w:abstractNumId w:val="15"/>
  </w:num>
  <w:num w:numId="46">
    <w:abstractNumId w:val="32"/>
  </w:num>
  <w:num w:numId="47">
    <w:abstractNumId w:val="21"/>
  </w:num>
  <w:num w:numId="48">
    <w:abstractNumId w:val="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461"/>
    <w:rsid w:val="00006270"/>
    <w:rsid w:val="00022C7C"/>
    <w:rsid w:val="0002497D"/>
    <w:rsid w:val="00032439"/>
    <w:rsid w:val="000438F3"/>
    <w:rsid w:val="00047612"/>
    <w:rsid w:val="0005198F"/>
    <w:rsid w:val="00075EEB"/>
    <w:rsid w:val="000800DC"/>
    <w:rsid w:val="000C29B5"/>
    <w:rsid w:val="000C5FD5"/>
    <w:rsid w:val="000F2779"/>
    <w:rsid w:val="000F5477"/>
    <w:rsid w:val="00141D9D"/>
    <w:rsid w:val="0016164F"/>
    <w:rsid w:val="00173DA8"/>
    <w:rsid w:val="00185339"/>
    <w:rsid w:val="0018746A"/>
    <w:rsid w:val="001B045E"/>
    <w:rsid w:val="001D1B31"/>
    <w:rsid w:val="001D7C81"/>
    <w:rsid w:val="001E1F92"/>
    <w:rsid w:val="001E60C7"/>
    <w:rsid w:val="00227F22"/>
    <w:rsid w:val="00250604"/>
    <w:rsid w:val="0026301F"/>
    <w:rsid w:val="002653E3"/>
    <w:rsid w:val="00281903"/>
    <w:rsid w:val="00286DD6"/>
    <w:rsid w:val="002930DB"/>
    <w:rsid w:val="002C1C27"/>
    <w:rsid w:val="002D16A3"/>
    <w:rsid w:val="002D63B9"/>
    <w:rsid w:val="002E02EE"/>
    <w:rsid w:val="002E233A"/>
    <w:rsid w:val="003141BD"/>
    <w:rsid w:val="00325D99"/>
    <w:rsid w:val="003360A1"/>
    <w:rsid w:val="003A502F"/>
    <w:rsid w:val="003B35BB"/>
    <w:rsid w:val="003B41F9"/>
    <w:rsid w:val="003F4C02"/>
    <w:rsid w:val="00412492"/>
    <w:rsid w:val="00430658"/>
    <w:rsid w:val="00454F58"/>
    <w:rsid w:val="00461DB0"/>
    <w:rsid w:val="0047095C"/>
    <w:rsid w:val="00480360"/>
    <w:rsid w:val="00486DC3"/>
    <w:rsid w:val="0049430F"/>
    <w:rsid w:val="004B22CD"/>
    <w:rsid w:val="004C5A5F"/>
    <w:rsid w:val="004E5BE8"/>
    <w:rsid w:val="005077E5"/>
    <w:rsid w:val="00536B3A"/>
    <w:rsid w:val="00547E18"/>
    <w:rsid w:val="005618D2"/>
    <w:rsid w:val="005A7516"/>
    <w:rsid w:val="005C0164"/>
    <w:rsid w:val="005C2B07"/>
    <w:rsid w:val="005C405A"/>
    <w:rsid w:val="005C5A2A"/>
    <w:rsid w:val="005E7F51"/>
    <w:rsid w:val="00601A58"/>
    <w:rsid w:val="00606C8F"/>
    <w:rsid w:val="0062401F"/>
    <w:rsid w:val="00624E96"/>
    <w:rsid w:val="00627469"/>
    <w:rsid w:val="00633A5B"/>
    <w:rsid w:val="00665EE4"/>
    <w:rsid w:val="00672489"/>
    <w:rsid w:val="00684317"/>
    <w:rsid w:val="006C0261"/>
    <w:rsid w:val="006C44D2"/>
    <w:rsid w:val="006D028E"/>
    <w:rsid w:val="006D1E5C"/>
    <w:rsid w:val="00715F71"/>
    <w:rsid w:val="007316D4"/>
    <w:rsid w:val="00737405"/>
    <w:rsid w:val="00742ECE"/>
    <w:rsid w:val="00752983"/>
    <w:rsid w:val="00770BB9"/>
    <w:rsid w:val="007B13E0"/>
    <w:rsid w:val="007B4190"/>
    <w:rsid w:val="007C2357"/>
    <w:rsid w:val="007D5520"/>
    <w:rsid w:val="007E56AE"/>
    <w:rsid w:val="007E6266"/>
    <w:rsid w:val="008030CD"/>
    <w:rsid w:val="008050C5"/>
    <w:rsid w:val="008429A7"/>
    <w:rsid w:val="008437AD"/>
    <w:rsid w:val="00845CCD"/>
    <w:rsid w:val="00870859"/>
    <w:rsid w:val="00880C18"/>
    <w:rsid w:val="008874EC"/>
    <w:rsid w:val="008D564A"/>
    <w:rsid w:val="009062A6"/>
    <w:rsid w:val="00961B28"/>
    <w:rsid w:val="0097085A"/>
    <w:rsid w:val="0097562E"/>
    <w:rsid w:val="00994B9E"/>
    <w:rsid w:val="00995EB3"/>
    <w:rsid w:val="009C2569"/>
    <w:rsid w:val="009C3FE0"/>
    <w:rsid w:val="009C69AF"/>
    <w:rsid w:val="009D7F3E"/>
    <w:rsid w:val="009E55A8"/>
    <w:rsid w:val="009F546C"/>
    <w:rsid w:val="00A0204A"/>
    <w:rsid w:val="00A133D1"/>
    <w:rsid w:val="00A34911"/>
    <w:rsid w:val="00A63F38"/>
    <w:rsid w:val="00A6785B"/>
    <w:rsid w:val="00A83CFF"/>
    <w:rsid w:val="00AB0467"/>
    <w:rsid w:val="00AD45B7"/>
    <w:rsid w:val="00AD5100"/>
    <w:rsid w:val="00AE01E5"/>
    <w:rsid w:val="00AE5768"/>
    <w:rsid w:val="00AF5A5A"/>
    <w:rsid w:val="00B33337"/>
    <w:rsid w:val="00B56DEE"/>
    <w:rsid w:val="00B5799E"/>
    <w:rsid w:val="00B67A9C"/>
    <w:rsid w:val="00B91A27"/>
    <w:rsid w:val="00B934A2"/>
    <w:rsid w:val="00BB19AF"/>
    <w:rsid w:val="00BB656A"/>
    <w:rsid w:val="00BB7436"/>
    <w:rsid w:val="00BC60F1"/>
    <w:rsid w:val="00C07BEF"/>
    <w:rsid w:val="00C15C03"/>
    <w:rsid w:val="00C223CB"/>
    <w:rsid w:val="00C6196A"/>
    <w:rsid w:val="00C628EB"/>
    <w:rsid w:val="00C91461"/>
    <w:rsid w:val="00C9254F"/>
    <w:rsid w:val="00CA26D8"/>
    <w:rsid w:val="00CC44D9"/>
    <w:rsid w:val="00CD450B"/>
    <w:rsid w:val="00CE7A4C"/>
    <w:rsid w:val="00D10EB0"/>
    <w:rsid w:val="00DD56DF"/>
    <w:rsid w:val="00DF6C39"/>
    <w:rsid w:val="00DF6D9A"/>
    <w:rsid w:val="00E118FA"/>
    <w:rsid w:val="00E27240"/>
    <w:rsid w:val="00E31736"/>
    <w:rsid w:val="00E36201"/>
    <w:rsid w:val="00E447EE"/>
    <w:rsid w:val="00E5458F"/>
    <w:rsid w:val="00E569ED"/>
    <w:rsid w:val="00E67A4E"/>
    <w:rsid w:val="00EA2C3E"/>
    <w:rsid w:val="00EB2246"/>
    <w:rsid w:val="00EB4808"/>
    <w:rsid w:val="00EC3C31"/>
    <w:rsid w:val="00EC46A7"/>
    <w:rsid w:val="00ED2AAA"/>
    <w:rsid w:val="00EE0133"/>
    <w:rsid w:val="00F02A68"/>
    <w:rsid w:val="00F20749"/>
    <w:rsid w:val="00F8434F"/>
    <w:rsid w:val="00F862A4"/>
    <w:rsid w:val="00FC2F3A"/>
    <w:rsid w:val="00FD0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DF5B"/>
  <w15:docId w15:val="{374A58EC-E980-4928-8A02-AB75850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461"/>
  </w:style>
  <w:style w:type="paragraph" w:styleId="Nagwek1">
    <w:name w:val="heading 1"/>
    <w:basedOn w:val="Normalny"/>
    <w:link w:val="Nagwek1Znak"/>
    <w:qFormat/>
    <w:rsid w:val="00C91461"/>
    <w:pPr>
      <w:keepNext/>
      <w:numPr>
        <w:numId w:val="1"/>
      </w:numPr>
      <w:suppressAutoHyphens/>
      <w:spacing w:after="0" w:line="240" w:lineRule="auto"/>
      <w:jc w:val="center"/>
      <w:outlineLvl w:val="0"/>
    </w:pPr>
    <w:rPr>
      <w:rFonts w:ascii="Times New Roman" w:eastAsia="Times New Roman" w:hAnsi="Times New Roman" w:cs="Times New Roman"/>
      <w:b/>
      <w:color w:val="000000"/>
      <w:sz w:val="24"/>
      <w:szCs w:val="2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91461"/>
    <w:rPr>
      <w:rFonts w:ascii="Times New Roman" w:eastAsia="Times New Roman" w:hAnsi="Times New Roman" w:cs="Times New Roman"/>
      <w:b/>
      <w:color w:val="000000"/>
      <w:sz w:val="24"/>
      <w:szCs w:val="23"/>
      <w:lang w:eastAsia="ar-SA"/>
    </w:rPr>
  </w:style>
  <w:style w:type="character" w:customStyle="1" w:styleId="Mocnowyrniony">
    <w:name w:val="Mocno wyróżniony"/>
    <w:qFormat/>
    <w:rsid w:val="00C91461"/>
    <w:rPr>
      <w:b/>
      <w:bCs/>
    </w:rPr>
  </w:style>
  <w:style w:type="paragraph" w:styleId="Tekstpodstawowy">
    <w:name w:val="Body Text"/>
    <w:basedOn w:val="Normalny"/>
    <w:link w:val="TekstpodstawowyZnak"/>
    <w:rsid w:val="00C91461"/>
    <w:pPr>
      <w:spacing w:after="140" w:line="288" w:lineRule="auto"/>
    </w:pPr>
  </w:style>
  <w:style w:type="character" w:customStyle="1" w:styleId="TekstpodstawowyZnak">
    <w:name w:val="Tekst podstawowy Znak"/>
    <w:basedOn w:val="Domylnaczcionkaakapitu"/>
    <w:link w:val="Tekstpodstawowy"/>
    <w:rsid w:val="00C91461"/>
  </w:style>
  <w:style w:type="paragraph" w:styleId="Akapitzlist">
    <w:name w:val="List Paragraph"/>
    <w:basedOn w:val="Normalny"/>
    <w:uiPriority w:val="34"/>
    <w:qFormat/>
    <w:rsid w:val="00C91461"/>
    <w:pPr>
      <w:ind w:left="720"/>
      <w:contextualSpacing/>
    </w:pPr>
  </w:style>
  <w:style w:type="paragraph" w:customStyle="1" w:styleId="Default">
    <w:name w:val="Default"/>
    <w:rsid w:val="00461DB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930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DB"/>
    <w:rPr>
      <w:rFonts w:ascii="Segoe UI" w:hAnsi="Segoe UI" w:cs="Segoe UI"/>
      <w:sz w:val="18"/>
      <w:szCs w:val="18"/>
    </w:rPr>
  </w:style>
  <w:style w:type="paragraph" w:styleId="NormalnyWeb">
    <w:name w:val="Normal (Web)"/>
    <w:basedOn w:val="Normalny"/>
    <w:uiPriority w:val="99"/>
    <w:semiHidden/>
    <w:unhideWhenUsed/>
    <w:rsid w:val="00A83C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84317"/>
    <w:rPr>
      <w:color w:val="0563C1" w:themeColor="hyperlink"/>
      <w:u w:val="single"/>
    </w:rPr>
  </w:style>
  <w:style w:type="table" w:styleId="Tabela-Siatka">
    <w:name w:val="Table Grid"/>
    <w:basedOn w:val="Standardowy"/>
    <w:uiPriority w:val="39"/>
    <w:rsid w:val="0068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033">
      <w:bodyDiv w:val="1"/>
      <w:marLeft w:val="0"/>
      <w:marRight w:val="0"/>
      <w:marTop w:val="0"/>
      <w:marBottom w:val="0"/>
      <w:divBdr>
        <w:top w:val="none" w:sz="0" w:space="0" w:color="auto"/>
        <w:left w:val="none" w:sz="0" w:space="0" w:color="auto"/>
        <w:bottom w:val="none" w:sz="0" w:space="0" w:color="auto"/>
        <w:right w:val="none" w:sz="0" w:space="0" w:color="auto"/>
      </w:divBdr>
    </w:div>
    <w:div w:id="1043210307">
      <w:bodyDiv w:val="1"/>
      <w:marLeft w:val="0"/>
      <w:marRight w:val="0"/>
      <w:marTop w:val="0"/>
      <w:marBottom w:val="0"/>
      <w:divBdr>
        <w:top w:val="none" w:sz="0" w:space="0" w:color="auto"/>
        <w:left w:val="none" w:sz="0" w:space="0" w:color="auto"/>
        <w:bottom w:val="none" w:sz="0" w:space="0" w:color="auto"/>
        <w:right w:val="none" w:sz="0" w:space="0" w:color="auto"/>
      </w:divBdr>
    </w:div>
    <w:div w:id="20386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rtuskipowiat.pl" TargetMode="External"/><Relationship Id="rId3" Type="http://schemas.openxmlformats.org/officeDocument/2006/relationships/styles" Target="styles.xml"/><Relationship Id="rId7" Type="http://schemas.openxmlformats.org/officeDocument/2006/relationships/hyperlink" Target="mailto:powiat@kartuskipowi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drowie@kartuskipowiat.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gi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1B60-2729-4EB5-A771-DE8F079E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5376</Words>
  <Characters>32258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kuczkowskaa</dc:creator>
  <cp:lastModifiedBy>penkowskam</cp:lastModifiedBy>
  <cp:revision>2</cp:revision>
  <cp:lastPrinted>2019-10-29T13:09:00Z</cp:lastPrinted>
  <dcterms:created xsi:type="dcterms:W3CDTF">2020-02-07T12:21:00Z</dcterms:created>
  <dcterms:modified xsi:type="dcterms:W3CDTF">2020-02-07T12:21:00Z</dcterms:modified>
</cp:coreProperties>
</file>